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BFC6" w14:textId="77777777" w:rsidR="00082D92" w:rsidRPr="00062E56" w:rsidRDefault="00082D92" w:rsidP="00463BEE">
      <w:pPr>
        <w:pStyle w:val="Heading1"/>
        <w:ind w:left="432" w:hanging="432"/>
        <w:rPr>
          <w:rFonts w:ascii="Times New Roman" w:hAnsi="Times New Roman" w:cs="Times New Roman"/>
        </w:rPr>
      </w:pPr>
      <w:bookmarkStart w:id="0" w:name="_Toc453946384"/>
    </w:p>
    <w:p w14:paraId="5D5D047E" w14:textId="77777777" w:rsidR="00082D92" w:rsidRPr="006E76A8" w:rsidRDefault="00082D92" w:rsidP="00082D92">
      <w:pPr>
        <w:jc w:val="right"/>
        <w:rPr>
          <w:rFonts w:ascii="Times New Roman" w:hAnsi="Times New Roman"/>
          <w:i/>
          <w:sz w:val="28"/>
          <w:szCs w:val="28"/>
        </w:rPr>
      </w:pPr>
    </w:p>
    <w:p w14:paraId="54822F63" w14:textId="77777777" w:rsidR="00082D92" w:rsidRPr="006E76A8" w:rsidRDefault="00082D92" w:rsidP="00082D92">
      <w:pPr>
        <w:jc w:val="right"/>
        <w:rPr>
          <w:rFonts w:ascii="Times New Roman" w:hAnsi="Times New Roman"/>
          <w:i/>
          <w:sz w:val="28"/>
          <w:szCs w:val="28"/>
        </w:rPr>
      </w:pPr>
    </w:p>
    <w:p w14:paraId="2160CC19" w14:textId="77777777" w:rsidR="00082D92" w:rsidRPr="006E76A8" w:rsidRDefault="00082D92" w:rsidP="00082D92">
      <w:pPr>
        <w:jc w:val="right"/>
        <w:rPr>
          <w:rFonts w:ascii="Times New Roman" w:hAnsi="Times New Roman"/>
          <w:i/>
          <w:sz w:val="28"/>
          <w:szCs w:val="28"/>
        </w:rPr>
      </w:pPr>
    </w:p>
    <w:p w14:paraId="19829A79" w14:textId="77777777" w:rsidR="00082D92" w:rsidRPr="006E76A8" w:rsidRDefault="00082D92" w:rsidP="00082D92">
      <w:pPr>
        <w:jc w:val="right"/>
        <w:rPr>
          <w:rFonts w:ascii="Times New Roman" w:hAnsi="Times New Roman"/>
          <w:i/>
          <w:sz w:val="28"/>
          <w:szCs w:val="28"/>
        </w:rPr>
      </w:pPr>
    </w:p>
    <w:p w14:paraId="426CE10F" w14:textId="77777777" w:rsidR="00082D92" w:rsidRPr="006E76A8" w:rsidRDefault="00082D92" w:rsidP="00082D92">
      <w:pPr>
        <w:jc w:val="right"/>
        <w:rPr>
          <w:rFonts w:ascii="Times New Roman" w:hAnsi="Times New Roman"/>
          <w:i/>
          <w:sz w:val="44"/>
          <w:szCs w:val="44"/>
        </w:rPr>
      </w:pPr>
    </w:p>
    <w:p w14:paraId="6602D2C4" w14:textId="77777777" w:rsidR="00082D92" w:rsidRPr="006E76A8" w:rsidRDefault="00082D92" w:rsidP="00082D92">
      <w:pPr>
        <w:jc w:val="right"/>
        <w:rPr>
          <w:rFonts w:ascii="Times New Roman" w:hAnsi="Times New Roman"/>
          <w:i/>
          <w:sz w:val="44"/>
          <w:szCs w:val="44"/>
        </w:rPr>
      </w:pPr>
    </w:p>
    <w:p w14:paraId="155C8CA3" w14:textId="77777777" w:rsidR="00ED4686" w:rsidRPr="006E76A8" w:rsidRDefault="00082D92" w:rsidP="00082D92">
      <w:pPr>
        <w:jc w:val="center"/>
        <w:rPr>
          <w:rFonts w:ascii="Times New Roman" w:hAnsi="Times New Roman"/>
          <w:i/>
          <w:sz w:val="44"/>
          <w:szCs w:val="44"/>
        </w:rPr>
      </w:pPr>
      <w:r w:rsidRPr="006E76A8">
        <w:rPr>
          <w:rFonts w:ascii="Times New Roman" w:hAnsi="Times New Roman"/>
          <w:i/>
          <w:sz w:val="44"/>
          <w:szCs w:val="44"/>
        </w:rPr>
        <w:t xml:space="preserve">Protocol for Handling Complaints about </w:t>
      </w:r>
      <w:r w:rsidR="00ED4686" w:rsidRPr="006E76A8">
        <w:rPr>
          <w:rFonts w:ascii="Times New Roman" w:hAnsi="Times New Roman"/>
          <w:i/>
          <w:sz w:val="44"/>
          <w:szCs w:val="44"/>
        </w:rPr>
        <w:t>a</w:t>
      </w:r>
      <w:r w:rsidRPr="006E76A8">
        <w:rPr>
          <w:rFonts w:ascii="Times New Roman" w:hAnsi="Times New Roman"/>
          <w:i/>
          <w:sz w:val="44"/>
          <w:szCs w:val="44"/>
        </w:rPr>
        <w:t xml:space="preserve"> </w:t>
      </w:r>
    </w:p>
    <w:p w14:paraId="1A8BFE1E" w14:textId="3B1185B9" w:rsidR="00082D92" w:rsidRPr="006E76A8" w:rsidRDefault="00082D92" w:rsidP="00082D92">
      <w:pPr>
        <w:jc w:val="center"/>
        <w:rPr>
          <w:rFonts w:ascii="Times New Roman" w:hAnsi="Times New Roman"/>
          <w:i/>
          <w:sz w:val="44"/>
          <w:szCs w:val="44"/>
        </w:rPr>
      </w:pPr>
      <w:r w:rsidRPr="006E76A8">
        <w:rPr>
          <w:rFonts w:ascii="Times New Roman" w:hAnsi="Times New Roman"/>
          <w:i/>
          <w:sz w:val="44"/>
          <w:szCs w:val="44"/>
        </w:rPr>
        <w:t>Violation of the Terms and Conditions of a Certificate of Public Good</w:t>
      </w:r>
    </w:p>
    <w:p w14:paraId="07A08185" w14:textId="77777777" w:rsidR="00082D92" w:rsidRPr="006E76A8" w:rsidRDefault="00082D92" w:rsidP="00082D92">
      <w:pPr>
        <w:jc w:val="center"/>
        <w:rPr>
          <w:rFonts w:ascii="Times New Roman" w:hAnsi="Times New Roman"/>
          <w:i/>
          <w:sz w:val="28"/>
          <w:szCs w:val="28"/>
        </w:rPr>
      </w:pPr>
    </w:p>
    <w:p w14:paraId="33957CC5" w14:textId="77777777" w:rsidR="00082D92" w:rsidRPr="006E76A8" w:rsidRDefault="00082D92" w:rsidP="00082D92">
      <w:pPr>
        <w:jc w:val="center"/>
        <w:rPr>
          <w:rFonts w:ascii="Times New Roman" w:hAnsi="Times New Roman"/>
          <w:i/>
          <w:sz w:val="28"/>
          <w:szCs w:val="28"/>
        </w:rPr>
      </w:pPr>
    </w:p>
    <w:p w14:paraId="08E066EA" w14:textId="77777777" w:rsidR="00082D92" w:rsidRPr="006E76A8" w:rsidRDefault="00082D92" w:rsidP="00082D92">
      <w:pPr>
        <w:jc w:val="center"/>
        <w:rPr>
          <w:rFonts w:ascii="Times New Roman" w:hAnsi="Times New Roman"/>
          <w:i/>
          <w:sz w:val="28"/>
          <w:szCs w:val="28"/>
        </w:rPr>
      </w:pPr>
    </w:p>
    <w:p w14:paraId="23D8CE37" w14:textId="77777777" w:rsidR="00082D92" w:rsidRPr="006E76A8" w:rsidRDefault="00082D92" w:rsidP="00082D92">
      <w:pPr>
        <w:jc w:val="center"/>
        <w:rPr>
          <w:rFonts w:ascii="Times New Roman" w:hAnsi="Times New Roman"/>
          <w:i/>
          <w:sz w:val="28"/>
          <w:szCs w:val="28"/>
        </w:rPr>
      </w:pPr>
    </w:p>
    <w:p w14:paraId="4F6BD817" w14:textId="77777777" w:rsidR="00ED4686" w:rsidRPr="006E76A8" w:rsidRDefault="00ED4686" w:rsidP="00082D92">
      <w:pPr>
        <w:jc w:val="center"/>
        <w:rPr>
          <w:rFonts w:ascii="Times New Roman" w:hAnsi="Times New Roman"/>
          <w:i/>
          <w:sz w:val="28"/>
          <w:szCs w:val="28"/>
        </w:rPr>
      </w:pPr>
    </w:p>
    <w:p w14:paraId="774DC876" w14:textId="77777777" w:rsidR="00ED4686" w:rsidRPr="006E76A8" w:rsidRDefault="00ED4686" w:rsidP="00082D92">
      <w:pPr>
        <w:jc w:val="center"/>
        <w:rPr>
          <w:rFonts w:ascii="Times New Roman" w:hAnsi="Times New Roman"/>
          <w:i/>
          <w:sz w:val="28"/>
          <w:szCs w:val="28"/>
        </w:rPr>
      </w:pPr>
    </w:p>
    <w:p w14:paraId="7E105C76" w14:textId="77777777" w:rsidR="00ED4686" w:rsidRPr="006E76A8" w:rsidRDefault="00ED4686" w:rsidP="00082D92">
      <w:pPr>
        <w:jc w:val="center"/>
        <w:rPr>
          <w:rFonts w:ascii="Times New Roman" w:hAnsi="Times New Roman"/>
          <w:i/>
          <w:sz w:val="28"/>
          <w:szCs w:val="28"/>
        </w:rPr>
      </w:pPr>
    </w:p>
    <w:p w14:paraId="54B815F9" w14:textId="77777777" w:rsidR="00ED4686" w:rsidRPr="006E76A8" w:rsidRDefault="00ED4686" w:rsidP="00082D92">
      <w:pPr>
        <w:jc w:val="center"/>
        <w:rPr>
          <w:rFonts w:ascii="Times New Roman" w:hAnsi="Times New Roman"/>
          <w:i/>
          <w:sz w:val="28"/>
          <w:szCs w:val="28"/>
        </w:rPr>
      </w:pPr>
    </w:p>
    <w:p w14:paraId="352FDC15" w14:textId="77777777" w:rsidR="00ED4686" w:rsidRPr="006E76A8" w:rsidRDefault="00ED4686" w:rsidP="00082D92">
      <w:pPr>
        <w:jc w:val="center"/>
        <w:rPr>
          <w:rFonts w:ascii="Times New Roman" w:hAnsi="Times New Roman"/>
          <w:i/>
          <w:sz w:val="28"/>
          <w:szCs w:val="28"/>
        </w:rPr>
      </w:pPr>
    </w:p>
    <w:p w14:paraId="081AD751" w14:textId="77777777" w:rsidR="00ED4686" w:rsidRPr="006E76A8" w:rsidRDefault="00ED4686" w:rsidP="00082D92">
      <w:pPr>
        <w:jc w:val="center"/>
        <w:rPr>
          <w:rFonts w:ascii="Times New Roman" w:hAnsi="Times New Roman"/>
          <w:i/>
          <w:sz w:val="28"/>
          <w:szCs w:val="28"/>
        </w:rPr>
      </w:pPr>
    </w:p>
    <w:p w14:paraId="08C2EF0F" w14:textId="77777777" w:rsidR="00ED4686" w:rsidRPr="006E76A8" w:rsidRDefault="00ED4686" w:rsidP="00082D92">
      <w:pPr>
        <w:jc w:val="center"/>
        <w:rPr>
          <w:rFonts w:ascii="Times New Roman" w:hAnsi="Times New Roman"/>
          <w:i/>
          <w:sz w:val="28"/>
          <w:szCs w:val="28"/>
        </w:rPr>
      </w:pPr>
    </w:p>
    <w:p w14:paraId="3959C181" w14:textId="77777777" w:rsidR="00ED4686" w:rsidRPr="006E76A8" w:rsidRDefault="00ED4686" w:rsidP="00082D92">
      <w:pPr>
        <w:jc w:val="center"/>
        <w:rPr>
          <w:rFonts w:ascii="Times New Roman" w:hAnsi="Times New Roman"/>
          <w:i/>
          <w:sz w:val="28"/>
          <w:szCs w:val="28"/>
        </w:rPr>
      </w:pPr>
    </w:p>
    <w:p w14:paraId="43614E66" w14:textId="77777777" w:rsidR="00ED4686" w:rsidRPr="006E76A8" w:rsidRDefault="00ED4686" w:rsidP="00082D92">
      <w:pPr>
        <w:jc w:val="center"/>
        <w:rPr>
          <w:rFonts w:ascii="Times New Roman" w:hAnsi="Times New Roman"/>
          <w:i/>
          <w:sz w:val="28"/>
          <w:szCs w:val="28"/>
        </w:rPr>
      </w:pPr>
    </w:p>
    <w:p w14:paraId="07098569" w14:textId="77777777" w:rsidR="00ED4686" w:rsidRPr="006E76A8" w:rsidRDefault="00ED4686" w:rsidP="00082D92">
      <w:pPr>
        <w:jc w:val="center"/>
        <w:rPr>
          <w:rFonts w:ascii="Times New Roman" w:hAnsi="Times New Roman"/>
          <w:i/>
          <w:sz w:val="28"/>
          <w:szCs w:val="28"/>
        </w:rPr>
      </w:pPr>
    </w:p>
    <w:p w14:paraId="134FC545" w14:textId="77777777" w:rsidR="00ED4686" w:rsidRPr="006E76A8" w:rsidRDefault="00ED4686" w:rsidP="00082D92">
      <w:pPr>
        <w:jc w:val="center"/>
        <w:rPr>
          <w:rFonts w:ascii="Times New Roman" w:hAnsi="Times New Roman"/>
          <w:i/>
          <w:sz w:val="28"/>
          <w:szCs w:val="28"/>
        </w:rPr>
      </w:pPr>
    </w:p>
    <w:p w14:paraId="764F9D6A" w14:textId="77777777" w:rsidR="00ED4686" w:rsidRPr="006E76A8" w:rsidRDefault="00ED4686" w:rsidP="00082D92">
      <w:pPr>
        <w:jc w:val="center"/>
        <w:rPr>
          <w:rFonts w:ascii="Times New Roman" w:hAnsi="Times New Roman"/>
          <w:i/>
          <w:sz w:val="28"/>
          <w:szCs w:val="28"/>
        </w:rPr>
      </w:pPr>
    </w:p>
    <w:p w14:paraId="740BE18D" w14:textId="77777777" w:rsidR="00ED4686" w:rsidRPr="006E76A8" w:rsidRDefault="00ED4686" w:rsidP="00082D92">
      <w:pPr>
        <w:jc w:val="center"/>
        <w:rPr>
          <w:rFonts w:ascii="Times New Roman" w:hAnsi="Times New Roman"/>
          <w:i/>
          <w:sz w:val="28"/>
          <w:szCs w:val="28"/>
        </w:rPr>
      </w:pPr>
    </w:p>
    <w:p w14:paraId="06D8C40E" w14:textId="77777777" w:rsidR="00ED4686" w:rsidRPr="00062E56" w:rsidRDefault="00ED4686" w:rsidP="00ED4686">
      <w:pPr>
        <w:rPr>
          <w:rFonts w:ascii="Times New Roman" w:hAnsi="Times New Roman"/>
        </w:rPr>
      </w:pPr>
    </w:p>
    <w:p w14:paraId="44E5FADE" w14:textId="058EAA1D" w:rsidR="00ED4686" w:rsidRPr="006E76A8" w:rsidRDefault="00ED4686" w:rsidP="00ED4686">
      <w:pPr>
        <w:jc w:val="right"/>
        <w:rPr>
          <w:rFonts w:ascii="Times New Roman" w:hAnsi="Times New Roman"/>
          <w:i/>
          <w:sz w:val="28"/>
          <w:szCs w:val="28"/>
        </w:rPr>
      </w:pPr>
      <w:r w:rsidRPr="006E76A8">
        <w:rPr>
          <w:rFonts w:ascii="Times New Roman" w:hAnsi="Times New Roman"/>
          <w:i/>
          <w:sz w:val="28"/>
          <w:szCs w:val="28"/>
        </w:rPr>
        <w:t xml:space="preserve">Vermont </w:t>
      </w:r>
      <w:r w:rsidR="00801998">
        <w:rPr>
          <w:rFonts w:ascii="Times New Roman" w:hAnsi="Times New Roman"/>
          <w:i/>
          <w:sz w:val="28"/>
          <w:szCs w:val="28"/>
        </w:rPr>
        <w:t>Department</w:t>
      </w:r>
      <w:r w:rsidRPr="006E76A8">
        <w:rPr>
          <w:rFonts w:ascii="Times New Roman" w:hAnsi="Times New Roman"/>
          <w:i/>
          <w:sz w:val="28"/>
          <w:szCs w:val="28"/>
        </w:rPr>
        <w:t xml:space="preserve"> of Public Service</w:t>
      </w:r>
    </w:p>
    <w:p w14:paraId="45D5EFD0" w14:textId="1556690C" w:rsidR="00082D92" w:rsidRDefault="00082D92" w:rsidP="00082D92">
      <w:pPr>
        <w:jc w:val="right"/>
        <w:rPr>
          <w:rFonts w:ascii="Times New Roman" w:hAnsi="Times New Roman"/>
          <w:i/>
          <w:sz w:val="28"/>
          <w:szCs w:val="28"/>
        </w:rPr>
      </w:pPr>
      <w:r w:rsidRPr="006E76A8">
        <w:rPr>
          <w:rFonts w:ascii="Times New Roman" w:hAnsi="Times New Roman"/>
          <w:i/>
          <w:sz w:val="28"/>
          <w:szCs w:val="28"/>
        </w:rPr>
        <w:t>Consumer Affairs and Public Information</w:t>
      </w:r>
      <w:r w:rsidR="006D08CB">
        <w:rPr>
          <w:rFonts w:ascii="Times New Roman" w:hAnsi="Times New Roman"/>
          <w:i/>
          <w:sz w:val="28"/>
          <w:szCs w:val="28"/>
        </w:rPr>
        <w:t xml:space="preserve"> (CAPI)</w:t>
      </w:r>
    </w:p>
    <w:p w14:paraId="305A3957" w14:textId="77777777" w:rsidR="0012795B" w:rsidRDefault="0012795B" w:rsidP="0012795B">
      <w:pPr>
        <w:jc w:val="right"/>
        <w:rPr>
          <w:rFonts w:ascii="Times New Roman" w:hAnsi="Times New Roman"/>
          <w:i/>
          <w:sz w:val="28"/>
          <w:szCs w:val="28"/>
        </w:rPr>
      </w:pPr>
      <w:r>
        <w:rPr>
          <w:rFonts w:ascii="Times New Roman" w:hAnsi="Times New Roman"/>
          <w:i/>
          <w:sz w:val="28"/>
          <w:szCs w:val="28"/>
        </w:rPr>
        <w:t>112 State St., 3</w:t>
      </w:r>
      <w:r w:rsidRPr="00A91D77">
        <w:rPr>
          <w:rFonts w:ascii="Times New Roman" w:hAnsi="Times New Roman"/>
          <w:i/>
          <w:sz w:val="28"/>
          <w:szCs w:val="28"/>
          <w:vertAlign w:val="superscript"/>
        </w:rPr>
        <w:t>rd</w:t>
      </w:r>
      <w:r>
        <w:rPr>
          <w:rFonts w:ascii="Times New Roman" w:hAnsi="Times New Roman"/>
          <w:i/>
          <w:sz w:val="28"/>
          <w:szCs w:val="28"/>
        </w:rPr>
        <w:t xml:space="preserve"> floor</w:t>
      </w:r>
    </w:p>
    <w:p w14:paraId="10568CAF" w14:textId="77777777" w:rsidR="0012795B" w:rsidRDefault="0012795B" w:rsidP="0012795B">
      <w:pPr>
        <w:jc w:val="right"/>
        <w:rPr>
          <w:rFonts w:ascii="Times New Roman" w:hAnsi="Times New Roman"/>
          <w:i/>
          <w:sz w:val="28"/>
          <w:szCs w:val="28"/>
        </w:rPr>
      </w:pPr>
      <w:r>
        <w:rPr>
          <w:rFonts w:ascii="Times New Roman" w:hAnsi="Times New Roman"/>
          <w:i/>
          <w:sz w:val="28"/>
          <w:szCs w:val="28"/>
        </w:rPr>
        <w:t>Montpelier, VT 05620-2601</w:t>
      </w:r>
    </w:p>
    <w:p w14:paraId="635FD363" w14:textId="77777777" w:rsidR="0012795B" w:rsidRDefault="0012795B" w:rsidP="0012795B">
      <w:pPr>
        <w:jc w:val="right"/>
        <w:rPr>
          <w:rFonts w:ascii="Times New Roman" w:hAnsi="Times New Roman"/>
          <w:i/>
          <w:sz w:val="28"/>
          <w:szCs w:val="28"/>
        </w:rPr>
      </w:pPr>
      <w:r>
        <w:rPr>
          <w:rFonts w:ascii="Times New Roman" w:hAnsi="Times New Roman"/>
          <w:i/>
          <w:sz w:val="28"/>
          <w:szCs w:val="28"/>
        </w:rPr>
        <w:t>800-622-4496</w:t>
      </w:r>
    </w:p>
    <w:p w14:paraId="24542AAA" w14:textId="468F4B94" w:rsidR="0012795B" w:rsidRDefault="003513B1" w:rsidP="00082D92">
      <w:pPr>
        <w:jc w:val="right"/>
        <w:rPr>
          <w:rFonts w:ascii="Times New Roman" w:hAnsi="Times New Roman"/>
          <w:i/>
          <w:sz w:val="28"/>
          <w:szCs w:val="28"/>
        </w:rPr>
      </w:pPr>
      <w:hyperlink r:id="rId9" w:history="1">
        <w:r w:rsidR="0012795B" w:rsidRPr="00BB32B0">
          <w:rPr>
            <w:rStyle w:val="Hyperlink"/>
            <w:rFonts w:ascii="Times New Roman" w:hAnsi="Times New Roman"/>
            <w:i/>
            <w:sz w:val="28"/>
            <w:szCs w:val="28"/>
          </w:rPr>
          <w:t>psd.consumer@vermont.gov</w:t>
        </w:r>
      </w:hyperlink>
    </w:p>
    <w:p w14:paraId="0E593EC2" w14:textId="77777777" w:rsidR="0012795B" w:rsidRPr="006E76A8" w:rsidRDefault="0012795B" w:rsidP="00082D92">
      <w:pPr>
        <w:jc w:val="right"/>
        <w:rPr>
          <w:rFonts w:ascii="Times New Roman" w:hAnsi="Times New Roman"/>
          <w:i/>
          <w:sz w:val="28"/>
          <w:szCs w:val="28"/>
        </w:rPr>
      </w:pPr>
    </w:p>
    <w:p w14:paraId="373CD9E5" w14:textId="3FC975A2" w:rsidR="0012795B" w:rsidRDefault="00082D92" w:rsidP="0012795B">
      <w:pPr>
        <w:jc w:val="right"/>
        <w:rPr>
          <w:rFonts w:ascii="Times New Roman" w:hAnsi="Times New Roman"/>
        </w:rPr>
      </w:pPr>
      <w:r w:rsidRPr="00121EC1">
        <w:rPr>
          <w:rFonts w:ascii="Times New Roman" w:hAnsi="Times New Roman"/>
          <w:i/>
          <w:sz w:val="28"/>
          <w:szCs w:val="28"/>
        </w:rPr>
        <w:fldChar w:fldCharType="begin"/>
      </w:r>
      <w:r w:rsidRPr="006E76A8">
        <w:rPr>
          <w:rFonts w:ascii="Times New Roman" w:hAnsi="Times New Roman"/>
          <w:i/>
          <w:sz w:val="28"/>
          <w:szCs w:val="28"/>
        </w:rPr>
        <w:instrText xml:space="preserve"> DATE \@ "MMMM d, yyyy" </w:instrText>
      </w:r>
      <w:r w:rsidRPr="00121EC1">
        <w:rPr>
          <w:rFonts w:ascii="Times New Roman" w:hAnsi="Times New Roman"/>
          <w:i/>
          <w:sz w:val="28"/>
          <w:szCs w:val="28"/>
        </w:rPr>
        <w:fldChar w:fldCharType="separate"/>
      </w:r>
      <w:r w:rsidR="006836BD">
        <w:rPr>
          <w:rFonts w:ascii="Times New Roman" w:hAnsi="Times New Roman"/>
          <w:i/>
          <w:noProof/>
          <w:sz w:val="28"/>
          <w:szCs w:val="28"/>
        </w:rPr>
        <w:t>December 28, 2016</w:t>
      </w:r>
      <w:r w:rsidRPr="00121EC1">
        <w:rPr>
          <w:rFonts w:ascii="Times New Roman" w:hAnsi="Times New Roman"/>
          <w:i/>
          <w:sz w:val="28"/>
          <w:szCs w:val="28"/>
        </w:rPr>
        <w:fldChar w:fldCharType="end"/>
      </w:r>
      <w:r w:rsidRPr="00062E56">
        <w:rPr>
          <w:rFonts w:ascii="Times New Roman" w:hAnsi="Times New Roman"/>
        </w:rPr>
        <w:br w:type="page"/>
      </w:r>
    </w:p>
    <w:sdt>
      <w:sdtPr>
        <w:rPr>
          <w:rFonts w:ascii="Times New Roman" w:hAnsi="Times New Roman"/>
          <w:b/>
          <w:bCs/>
        </w:rPr>
        <w:id w:val="257499517"/>
        <w:docPartObj>
          <w:docPartGallery w:val="Table of Contents"/>
          <w:docPartUnique/>
        </w:docPartObj>
      </w:sdtPr>
      <w:sdtEndPr>
        <w:rPr>
          <w:b w:val="0"/>
          <w:bCs w:val="0"/>
          <w:noProof/>
        </w:rPr>
      </w:sdtEndPr>
      <w:sdtContent>
        <w:p w14:paraId="4C94C437" w14:textId="54D90EDA" w:rsidR="00EA1932" w:rsidRDefault="00EA1932" w:rsidP="0012795B">
          <w:pPr>
            <w:rPr>
              <w:rFonts w:ascii="Times New Roman" w:hAnsi="Times New Roman"/>
            </w:rPr>
          </w:pPr>
          <w:r w:rsidRPr="006E76A8">
            <w:rPr>
              <w:rFonts w:ascii="Times New Roman" w:hAnsi="Times New Roman"/>
            </w:rPr>
            <w:t>Table of Contents</w:t>
          </w:r>
        </w:p>
        <w:p w14:paraId="261B9D82" w14:textId="77777777" w:rsidR="006D08CB" w:rsidRPr="00062E56" w:rsidRDefault="006D08CB" w:rsidP="0012795B">
          <w:pPr>
            <w:rPr>
              <w:rFonts w:ascii="Times New Roman" w:hAnsi="Times New Roman"/>
            </w:rPr>
          </w:pPr>
        </w:p>
        <w:p w14:paraId="37000CD3" w14:textId="69EC17E3" w:rsidR="000419E7" w:rsidRDefault="00EA1932">
          <w:pPr>
            <w:pStyle w:val="TOC1"/>
            <w:tabs>
              <w:tab w:val="right" w:leader="dot" w:pos="9350"/>
            </w:tabs>
            <w:rPr>
              <w:rFonts w:cstheme="minorBidi"/>
              <w:noProof/>
              <w:sz w:val="22"/>
              <w:szCs w:val="22"/>
            </w:rPr>
          </w:pPr>
          <w:r w:rsidRPr="00121EC1">
            <w:rPr>
              <w:rFonts w:ascii="Times New Roman" w:hAnsi="Times New Roman"/>
            </w:rPr>
            <w:fldChar w:fldCharType="begin"/>
          </w:r>
          <w:r w:rsidRPr="006E76A8">
            <w:rPr>
              <w:rFonts w:ascii="Times New Roman" w:hAnsi="Times New Roman"/>
            </w:rPr>
            <w:instrText xml:space="preserve"> TOC \o "1-3" \h \z \u </w:instrText>
          </w:r>
          <w:r w:rsidRPr="00121EC1">
            <w:rPr>
              <w:rFonts w:ascii="Times New Roman" w:hAnsi="Times New Roman"/>
            </w:rPr>
            <w:fldChar w:fldCharType="separate"/>
          </w:r>
          <w:hyperlink w:anchor="_Toc460413971" w:history="1">
            <w:r w:rsidR="000419E7" w:rsidRPr="00BE18B6">
              <w:rPr>
                <w:rStyle w:val="Hyperlink"/>
                <w:rFonts w:ascii="Times New Roman" w:hAnsi="Times New Roman"/>
                <w:noProof/>
              </w:rPr>
              <w:t>CPG Complaint Protocol</w:t>
            </w:r>
            <w:r w:rsidR="000419E7">
              <w:rPr>
                <w:noProof/>
                <w:webHidden/>
              </w:rPr>
              <w:tab/>
            </w:r>
            <w:r w:rsidR="000419E7">
              <w:rPr>
                <w:noProof/>
                <w:webHidden/>
              </w:rPr>
              <w:fldChar w:fldCharType="begin"/>
            </w:r>
            <w:r w:rsidR="000419E7">
              <w:rPr>
                <w:noProof/>
                <w:webHidden/>
              </w:rPr>
              <w:instrText xml:space="preserve"> PAGEREF _Toc460413971 \h </w:instrText>
            </w:r>
            <w:r w:rsidR="000419E7">
              <w:rPr>
                <w:noProof/>
                <w:webHidden/>
              </w:rPr>
            </w:r>
            <w:r w:rsidR="000419E7">
              <w:rPr>
                <w:noProof/>
                <w:webHidden/>
              </w:rPr>
              <w:fldChar w:fldCharType="separate"/>
            </w:r>
            <w:r w:rsidR="00467F14">
              <w:rPr>
                <w:noProof/>
                <w:webHidden/>
              </w:rPr>
              <w:t>4</w:t>
            </w:r>
            <w:r w:rsidR="000419E7">
              <w:rPr>
                <w:noProof/>
                <w:webHidden/>
              </w:rPr>
              <w:fldChar w:fldCharType="end"/>
            </w:r>
          </w:hyperlink>
        </w:p>
        <w:p w14:paraId="17F8CEA6" w14:textId="518BBF69" w:rsidR="000419E7" w:rsidRDefault="003513B1">
          <w:pPr>
            <w:pStyle w:val="TOC2"/>
            <w:rPr>
              <w:rFonts w:cstheme="minorBidi"/>
              <w:noProof/>
              <w:sz w:val="22"/>
              <w:szCs w:val="22"/>
            </w:rPr>
          </w:pPr>
          <w:hyperlink w:anchor="_Toc460413972" w:history="1">
            <w:r w:rsidR="000419E7" w:rsidRPr="00BE18B6">
              <w:rPr>
                <w:rStyle w:val="Hyperlink"/>
                <w:rFonts w:ascii="Times New Roman" w:hAnsi="Times New Roman"/>
                <w:noProof/>
              </w:rPr>
              <w:t>Purpose and History</w:t>
            </w:r>
            <w:r w:rsidR="000419E7">
              <w:rPr>
                <w:noProof/>
                <w:webHidden/>
              </w:rPr>
              <w:tab/>
            </w:r>
            <w:r w:rsidR="000419E7">
              <w:rPr>
                <w:noProof/>
                <w:webHidden/>
              </w:rPr>
              <w:fldChar w:fldCharType="begin"/>
            </w:r>
            <w:r w:rsidR="000419E7">
              <w:rPr>
                <w:noProof/>
                <w:webHidden/>
              </w:rPr>
              <w:instrText xml:space="preserve"> PAGEREF _Toc460413972 \h </w:instrText>
            </w:r>
            <w:r w:rsidR="000419E7">
              <w:rPr>
                <w:noProof/>
                <w:webHidden/>
              </w:rPr>
            </w:r>
            <w:r w:rsidR="000419E7">
              <w:rPr>
                <w:noProof/>
                <w:webHidden/>
              </w:rPr>
              <w:fldChar w:fldCharType="separate"/>
            </w:r>
            <w:r w:rsidR="00467F14">
              <w:rPr>
                <w:noProof/>
                <w:webHidden/>
              </w:rPr>
              <w:t>4</w:t>
            </w:r>
            <w:r w:rsidR="000419E7">
              <w:rPr>
                <w:noProof/>
                <w:webHidden/>
              </w:rPr>
              <w:fldChar w:fldCharType="end"/>
            </w:r>
          </w:hyperlink>
        </w:p>
        <w:p w14:paraId="3F1C8188" w14:textId="3D48EDA7" w:rsidR="000419E7" w:rsidRDefault="003513B1">
          <w:pPr>
            <w:pStyle w:val="TOC3"/>
            <w:rPr>
              <w:rFonts w:cstheme="minorBidi"/>
              <w:noProof/>
              <w:sz w:val="22"/>
              <w:szCs w:val="22"/>
            </w:rPr>
          </w:pPr>
          <w:hyperlink w:anchor="_Toc460413973" w:history="1">
            <w:r w:rsidR="000419E7" w:rsidRPr="00BE18B6">
              <w:rPr>
                <w:rStyle w:val="Hyperlink"/>
                <w:rFonts w:ascii="Times New Roman" w:hAnsi="Times New Roman"/>
                <w:noProof/>
              </w:rPr>
              <w:t>Purpose</w:t>
            </w:r>
            <w:r w:rsidR="000419E7">
              <w:rPr>
                <w:noProof/>
                <w:webHidden/>
              </w:rPr>
              <w:tab/>
            </w:r>
            <w:r w:rsidR="000419E7">
              <w:rPr>
                <w:noProof/>
                <w:webHidden/>
              </w:rPr>
              <w:fldChar w:fldCharType="begin"/>
            </w:r>
            <w:r w:rsidR="000419E7">
              <w:rPr>
                <w:noProof/>
                <w:webHidden/>
              </w:rPr>
              <w:instrText xml:space="preserve"> PAGEREF _Toc460413973 \h </w:instrText>
            </w:r>
            <w:r w:rsidR="000419E7">
              <w:rPr>
                <w:noProof/>
                <w:webHidden/>
              </w:rPr>
            </w:r>
            <w:r w:rsidR="000419E7">
              <w:rPr>
                <w:noProof/>
                <w:webHidden/>
              </w:rPr>
              <w:fldChar w:fldCharType="separate"/>
            </w:r>
            <w:r w:rsidR="00467F14">
              <w:rPr>
                <w:noProof/>
                <w:webHidden/>
              </w:rPr>
              <w:t>4</w:t>
            </w:r>
            <w:r w:rsidR="000419E7">
              <w:rPr>
                <w:noProof/>
                <w:webHidden/>
              </w:rPr>
              <w:fldChar w:fldCharType="end"/>
            </w:r>
          </w:hyperlink>
        </w:p>
        <w:p w14:paraId="43A22655" w14:textId="1C5B06CC" w:rsidR="000419E7" w:rsidRDefault="003513B1">
          <w:pPr>
            <w:pStyle w:val="TOC3"/>
            <w:rPr>
              <w:rFonts w:cstheme="minorBidi"/>
              <w:noProof/>
              <w:sz w:val="22"/>
              <w:szCs w:val="22"/>
            </w:rPr>
          </w:pPr>
          <w:hyperlink w:anchor="_Toc460413974" w:history="1">
            <w:r w:rsidR="000419E7" w:rsidRPr="00BE18B6">
              <w:rPr>
                <w:rStyle w:val="Hyperlink"/>
                <w:rFonts w:ascii="Times New Roman" w:hAnsi="Times New Roman"/>
                <w:noProof/>
              </w:rPr>
              <w:t>History</w:t>
            </w:r>
            <w:r w:rsidR="000419E7">
              <w:rPr>
                <w:noProof/>
                <w:webHidden/>
              </w:rPr>
              <w:tab/>
            </w:r>
            <w:r w:rsidR="000419E7">
              <w:rPr>
                <w:noProof/>
                <w:webHidden/>
              </w:rPr>
              <w:fldChar w:fldCharType="begin"/>
            </w:r>
            <w:r w:rsidR="000419E7">
              <w:rPr>
                <w:noProof/>
                <w:webHidden/>
              </w:rPr>
              <w:instrText xml:space="preserve"> PAGEREF _Toc460413974 \h </w:instrText>
            </w:r>
            <w:r w:rsidR="000419E7">
              <w:rPr>
                <w:noProof/>
                <w:webHidden/>
              </w:rPr>
            </w:r>
            <w:r w:rsidR="000419E7">
              <w:rPr>
                <w:noProof/>
                <w:webHidden/>
              </w:rPr>
              <w:fldChar w:fldCharType="separate"/>
            </w:r>
            <w:r w:rsidR="00467F14">
              <w:rPr>
                <w:noProof/>
                <w:webHidden/>
              </w:rPr>
              <w:t>4</w:t>
            </w:r>
            <w:r w:rsidR="000419E7">
              <w:rPr>
                <w:noProof/>
                <w:webHidden/>
              </w:rPr>
              <w:fldChar w:fldCharType="end"/>
            </w:r>
          </w:hyperlink>
        </w:p>
        <w:p w14:paraId="3EA5623F" w14:textId="2BDD6C82" w:rsidR="000419E7" w:rsidRDefault="003513B1">
          <w:pPr>
            <w:pStyle w:val="TOC2"/>
            <w:rPr>
              <w:rFonts w:cstheme="minorBidi"/>
              <w:noProof/>
              <w:sz w:val="22"/>
              <w:szCs w:val="22"/>
            </w:rPr>
          </w:pPr>
          <w:hyperlink w:anchor="_Toc460413975" w:history="1">
            <w:r w:rsidR="000419E7" w:rsidRPr="00BE18B6">
              <w:rPr>
                <w:rStyle w:val="Hyperlink"/>
                <w:rFonts w:ascii="Times New Roman" w:hAnsi="Times New Roman"/>
                <w:noProof/>
              </w:rPr>
              <w:t>Acknowledgements</w:t>
            </w:r>
            <w:r w:rsidR="000419E7">
              <w:rPr>
                <w:noProof/>
                <w:webHidden/>
              </w:rPr>
              <w:tab/>
            </w:r>
            <w:r w:rsidR="000419E7">
              <w:rPr>
                <w:noProof/>
                <w:webHidden/>
              </w:rPr>
              <w:fldChar w:fldCharType="begin"/>
            </w:r>
            <w:r w:rsidR="000419E7">
              <w:rPr>
                <w:noProof/>
                <w:webHidden/>
              </w:rPr>
              <w:instrText xml:space="preserve"> PAGEREF _Toc460413975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69B6DCC8" w14:textId="6FFEDF3E" w:rsidR="000419E7" w:rsidRDefault="003513B1">
          <w:pPr>
            <w:pStyle w:val="TOC2"/>
            <w:rPr>
              <w:rFonts w:cstheme="minorBidi"/>
              <w:noProof/>
              <w:sz w:val="22"/>
              <w:szCs w:val="22"/>
            </w:rPr>
          </w:pPr>
          <w:hyperlink w:anchor="_Toc460413976" w:history="1">
            <w:r w:rsidR="000419E7" w:rsidRPr="00BE18B6">
              <w:rPr>
                <w:rStyle w:val="Hyperlink"/>
                <w:rFonts w:ascii="Times New Roman" w:hAnsi="Times New Roman"/>
                <w:noProof/>
              </w:rPr>
              <w:t>Roles and Responsibilities</w:t>
            </w:r>
            <w:r w:rsidR="000419E7">
              <w:rPr>
                <w:noProof/>
                <w:webHidden/>
              </w:rPr>
              <w:tab/>
            </w:r>
            <w:r w:rsidR="000419E7">
              <w:rPr>
                <w:noProof/>
                <w:webHidden/>
              </w:rPr>
              <w:fldChar w:fldCharType="begin"/>
            </w:r>
            <w:r w:rsidR="000419E7">
              <w:rPr>
                <w:noProof/>
                <w:webHidden/>
              </w:rPr>
              <w:instrText xml:space="preserve"> PAGEREF _Toc460413976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2740D2F4" w14:textId="6B37DEFC" w:rsidR="000419E7" w:rsidRDefault="003513B1">
          <w:pPr>
            <w:pStyle w:val="TOC3"/>
            <w:rPr>
              <w:rFonts w:cstheme="minorBidi"/>
              <w:noProof/>
              <w:sz w:val="22"/>
              <w:szCs w:val="22"/>
            </w:rPr>
          </w:pPr>
          <w:hyperlink w:anchor="_Toc460413977" w:history="1">
            <w:r w:rsidR="000419E7" w:rsidRPr="00BE18B6">
              <w:rPr>
                <w:rStyle w:val="Hyperlink"/>
                <w:rFonts w:ascii="Times New Roman" w:hAnsi="Times New Roman"/>
                <w:noProof/>
              </w:rPr>
              <w:t>Complainant</w:t>
            </w:r>
            <w:r w:rsidR="000419E7">
              <w:rPr>
                <w:noProof/>
                <w:webHidden/>
              </w:rPr>
              <w:tab/>
            </w:r>
            <w:r w:rsidR="000419E7">
              <w:rPr>
                <w:noProof/>
                <w:webHidden/>
              </w:rPr>
              <w:fldChar w:fldCharType="begin"/>
            </w:r>
            <w:r w:rsidR="000419E7">
              <w:rPr>
                <w:noProof/>
                <w:webHidden/>
              </w:rPr>
              <w:instrText xml:space="preserve"> PAGEREF _Toc460413977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7CE99C80" w14:textId="1DCE89BB" w:rsidR="000419E7" w:rsidRDefault="003513B1">
          <w:pPr>
            <w:pStyle w:val="TOC3"/>
            <w:rPr>
              <w:rFonts w:cstheme="minorBidi"/>
              <w:noProof/>
              <w:sz w:val="22"/>
              <w:szCs w:val="22"/>
            </w:rPr>
          </w:pPr>
          <w:hyperlink w:anchor="_Toc460413978" w:history="1">
            <w:r w:rsidR="000419E7" w:rsidRPr="00BE18B6">
              <w:rPr>
                <w:rStyle w:val="Hyperlink"/>
                <w:rFonts w:ascii="Times New Roman" w:hAnsi="Times New Roman"/>
                <w:noProof/>
              </w:rPr>
              <w:t>Department</w:t>
            </w:r>
            <w:r w:rsidR="000419E7">
              <w:rPr>
                <w:noProof/>
                <w:webHidden/>
              </w:rPr>
              <w:tab/>
            </w:r>
            <w:r w:rsidR="000419E7">
              <w:rPr>
                <w:noProof/>
                <w:webHidden/>
              </w:rPr>
              <w:fldChar w:fldCharType="begin"/>
            </w:r>
            <w:r w:rsidR="000419E7">
              <w:rPr>
                <w:noProof/>
                <w:webHidden/>
              </w:rPr>
              <w:instrText xml:space="preserve"> PAGEREF _Toc460413978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2925CDBE" w14:textId="084ADF91" w:rsidR="000419E7" w:rsidRDefault="003513B1">
          <w:pPr>
            <w:pStyle w:val="TOC3"/>
            <w:rPr>
              <w:rFonts w:cstheme="minorBidi"/>
              <w:noProof/>
              <w:sz w:val="22"/>
              <w:szCs w:val="22"/>
            </w:rPr>
          </w:pPr>
          <w:hyperlink w:anchor="_Toc460413979" w:history="1">
            <w:r w:rsidR="000419E7" w:rsidRPr="00BE18B6">
              <w:rPr>
                <w:rStyle w:val="Hyperlink"/>
                <w:rFonts w:ascii="Times New Roman" w:hAnsi="Times New Roman"/>
                <w:noProof/>
              </w:rPr>
              <w:t>Public Service Board</w:t>
            </w:r>
            <w:r w:rsidR="000419E7">
              <w:rPr>
                <w:noProof/>
                <w:webHidden/>
              </w:rPr>
              <w:tab/>
            </w:r>
            <w:r w:rsidR="000419E7">
              <w:rPr>
                <w:noProof/>
                <w:webHidden/>
              </w:rPr>
              <w:fldChar w:fldCharType="begin"/>
            </w:r>
            <w:r w:rsidR="000419E7">
              <w:rPr>
                <w:noProof/>
                <w:webHidden/>
              </w:rPr>
              <w:instrText xml:space="preserve"> PAGEREF _Toc460413979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2A52B396" w14:textId="6EBC0C45" w:rsidR="000419E7" w:rsidRDefault="003513B1">
          <w:pPr>
            <w:pStyle w:val="TOC3"/>
            <w:rPr>
              <w:rFonts w:cstheme="minorBidi"/>
              <w:noProof/>
              <w:sz w:val="22"/>
              <w:szCs w:val="22"/>
            </w:rPr>
          </w:pPr>
          <w:hyperlink w:anchor="_Toc460413980" w:history="1">
            <w:r w:rsidR="000419E7" w:rsidRPr="00BE18B6">
              <w:rPr>
                <w:rStyle w:val="Hyperlink"/>
                <w:rFonts w:ascii="Times New Roman" w:hAnsi="Times New Roman"/>
                <w:noProof/>
              </w:rPr>
              <w:t>CPG holder</w:t>
            </w:r>
            <w:r w:rsidR="000419E7">
              <w:rPr>
                <w:noProof/>
                <w:webHidden/>
              </w:rPr>
              <w:tab/>
            </w:r>
            <w:r w:rsidR="000419E7">
              <w:rPr>
                <w:noProof/>
                <w:webHidden/>
              </w:rPr>
              <w:fldChar w:fldCharType="begin"/>
            </w:r>
            <w:r w:rsidR="000419E7">
              <w:rPr>
                <w:noProof/>
                <w:webHidden/>
              </w:rPr>
              <w:instrText xml:space="preserve"> PAGEREF _Toc460413980 \h </w:instrText>
            </w:r>
            <w:r w:rsidR="000419E7">
              <w:rPr>
                <w:noProof/>
                <w:webHidden/>
              </w:rPr>
            </w:r>
            <w:r w:rsidR="000419E7">
              <w:rPr>
                <w:noProof/>
                <w:webHidden/>
              </w:rPr>
              <w:fldChar w:fldCharType="separate"/>
            </w:r>
            <w:r w:rsidR="00467F14">
              <w:rPr>
                <w:noProof/>
                <w:webHidden/>
              </w:rPr>
              <w:t>5</w:t>
            </w:r>
            <w:r w:rsidR="000419E7">
              <w:rPr>
                <w:noProof/>
                <w:webHidden/>
              </w:rPr>
              <w:fldChar w:fldCharType="end"/>
            </w:r>
          </w:hyperlink>
        </w:p>
        <w:p w14:paraId="41C058DC" w14:textId="08561ACA" w:rsidR="000419E7" w:rsidRDefault="003513B1">
          <w:pPr>
            <w:pStyle w:val="TOC2"/>
            <w:rPr>
              <w:rFonts w:cstheme="minorBidi"/>
              <w:noProof/>
              <w:sz w:val="22"/>
              <w:szCs w:val="22"/>
            </w:rPr>
          </w:pPr>
          <w:hyperlink w:anchor="_Toc460413981" w:history="1">
            <w:r w:rsidR="000419E7" w:rsidRPr="00BE18B6">
              <w:rPr>
                <w:rStyle w:val="Hyperlink"/>
                <w:rFonts w:ascii="Times New Roman" w:hAnsi="Times New Roman"/>
                <w:noProof/>
              </w:rPr>
              <w:t>Guiding Principles</w:t>
            </w:r>
            <w:r w:rsidR="000419E7">
              <w:rPr>
                <w:noProof/>
                <w:webHidden/>
              </w:rPr>
              <w:tab/>
            </w:r>
            <w:r w:rsidR="000419E7">
              <w:rPr>
                <w:noProof/>
                <w:webHidden/>
              </w:rPr>
              <w:fldChar w:fldCharType="begin"/>
            </w:r>
            <w:r w:rsidR="000419E7">
              <w:rPr>
                <w:noProof/>
                <w:webHidden/>
              </w:rPr>
              <w:instrText xml:space="preserve"> PAGEREF _Toc460413981 \h </w:instrText>
            </w:r>
            <w:r w:rsidR="000419E7">
              <w:rPr>
                <w:noProof/>
                <w:webHidden/>
              </w:rPr>
            </w:r>
            <w:r w:rsidR="000419E7">
              <w:rPr>
                <w:noProof/>
                <w:webHidden/>
              </w:rPr>
              <w:fldChar w:fldCharType="separate"/>
            </w:r>
            <w:r w:rsidR="00467F14">
              <w:rPr>
                <w:noProof/>
                <w:webHidden/>
              </w:rPr>
              <w:t>6</w:t>
            </w:r>
            <w:r w:rsidR="000419E7">
              <w:rPr>
                <w:noProof/>
                <w:webHidden/>
              </w:rPr>
              <w:fldChar w:fldCharType="end"/>
            </w:r>
          </w:hyperlink>
        </w:p>
        <w:p w14:paraId="0B1DC1D2" w14:textId="4FC32FF9" w:rsidR="000419E7" w:rsidRDefault="003513B1">
          <w:pPr>
            <w:pStyle w:val="TOC2"/>
            <w:rPr>
              <w:rFonts w:cstheme="minorBidi"/>
              <w:noProof/>
              <w:sz w:val="22"/>
              <w:szCs w:val="22"/>
            </w:rPr>
          </w:pPr>
          <w:hyperlink w:anchor="_Toc460413982" w:history="1">
            <w:r w:rsidR="000419E7" w:rsidRPr="00BE18B6">
              <w:rPr>
                <w:rStyle w:val="Hyperlink"/>
                <w:rFonts w:ascii="Times New Roman" w:hAnsi="Times New Roman"/>
                <w:noProof/>
              </w:rPr>
              <w:t>Community Education, Training and Outreach</w:t>
            </w:r>
            <w:r w:rsidR="000419E7">
              <w:rPr>
                <w:noProof/>
                <w:webHidden/>
              </w:rPr>
              <w:tab/>
            </w:r>
            <w:r w:rsidR="000419E7">
              <w:rPr>
                <w:noProof/>
                <w:webHidden/>
              </w:rPr>
              <w:fldChar w:fldCharType="begin"/>
            </w:r>
            <w:r w:rsidR="000419E7">
              <w:rPr>
                <w:noProof/>
                <w:webHidden/>
              </w:rPr>
              <w:instrText xml:space="preserve"> PAGEREF _Toc460413982 \h </w:instrText>
            </w:r>
            <w:r w:rsidR="000419E7">
              <w:rPr>
                <w:noProof/>
                <w:webHidden/>
              </w:rPr>
            </w:r>
            <w:r w:rsidR="000419E7">
              <w:rPr>
                <w:noProof/>
                <w:webHidden/>
              </w:rPr>
              <w:fldChar w:fldCharType="separate"/>
            </w:r>
            <w:r w:rsidR="00467F14">
              <w:rPr>
                <w:noProof/>
                <w:webHidden/>
              </w:rPr>
              <w:t>6</w:t>
            </w:r>
            <w:r w:rsidR="000419E7">
              <w:rPr>
                <w:noProof/>
                <w:webHidden/>
              </w:rPr>
              <w:fldChar w:fldCharType="end"/>
            </w:r>
          </w:hyperlink>
        </w:p>
        <w:p w14:paraId="0FA15D39" w14:textId="40B667E2" w:rsidR="000419E7" w:rsidRDefault="003513B1">
          <w:pPr>
            <w:pStyle w:val="TOC3"/>
            <w:rPr>
              <w:rFonts w:cstheme="minorBidi"/>
              <w:noProof/>
              <w:sz w:val="22"/>
              <w:szCs w:val="22"/>
            </w:rPr>
          </w:pPr>
          <w:hyperlink w:anchor="_Toc460413983" w:history="1">
            <w:r w:rsidR="000419E7" w:rsidRPr="00BE18B6">
              <w:rPr>
                <w:rStyle w:val="Hyperlink"/>
                <w:rFonts w:ascii="Times New Roman" w:hAnsi="Times New Roman"/>
                <w:noProof/>
              </w:rPr>
              <w:t>Department website</w:t>
            </w:r>
            <w:r w:rsidR="000419E7">
              <w:rPr>
                <w:noProof/>
                <w:webHidden/>
              </w:rPr>
              <w:tab/>
            </w:r>
            <w:r w:rsidR="000419E7">
              <w:rPr>
                <w:noProof/>
                <w:webHidden/>
              </w:rPr>
              <w:fldChar w:fldCharType="begin"/>
            </w:r>
            <w:r w:rsidR="000419E7">
              <w:rPr>
                <w:noProof/>
                <w:webHidden/>
              </w:rPr>
              <w:instrText xml:space="preserve"> PAGEREF _Toc460413983 \h </w:instrText>
            </w:r>
            <w:r w:rsidR="000419E7">
              <w:rPr>
                <w:noProof/>
                <w:webHidden/>
              </w:rPr>
            </w:r>
            <w:r w:rsidR="000419E7">
              <w:rPr>
                <w:noProof/>
                <w:webHidden/>
              </w:rPr>
              <w:fldChar w:fldCharType="separate"/>
            </w:r>
            <w:r w:rsidR="00467F14">
              <w:rPr>
                <w:noProof/>
                <w:webHidden/>
              </w:rPr>
              <w:t>6</w:t>
            </w:r>
            <w:r w:rsidR="000419E7">
              <w:rPr>
                <w:noProof/>
                <w:webHidden/>
              </w:rPr>
              <w:fldChar w:fldCharType="end"/>
            </w:r>
          </w:hyperlink>
        </w:p>
        <w:p w14:paraId="3C821592" w14:textId="012D4F50" w:rsidR="000419E7" w:rsidRDefault="003513B1">
          <w:pPr>
            <w:pStyle w:val="TOC3"/>
            <w:rPr>
              <w:rFonts w:cstheme="minorBidi"/>
              <w:noProof/>
              <w:sz w:val="22"/>
              <w:szCs w:val="22"/>
            </w:rPr>
          </w:pPr>
          <w:hyperlink w:anchor="_Toc460413984" w:history="1">
            <w:r w:rsidR="000419E7" w:rsidRPr="00BE18B6">
              <w:rPr>
                <w:rStyle w:val="Hyperlink"/>
                <w:rFonts w:ascii="Times New Roman" w:hAnsi="Times New Roman"/>
                <w:noProof/>
              </w:rPr>
              <w:t>CPG holder notices and websites</w:t>
            </w:r>
            <w:r w:rsidR="000419E7">
              <w:rPr>
                <w:noProof/>
                <w:webHidden/>
              </w:rPr>
              <w:tab/>
            </w:r>
            <w:r w:rsidR="000419E7">
              <w:rPr>
                <w:noProof/>
                <w:webHidden/>
              </w:rPr>
              <w:fldChar w:fldCharType="begin"/>
            </w:r>
            <w:r w:rsidR="000419E7">
              <w:rPr>
                <w:noProof/>
                <w:webHidden/>
              </w:rPr>
              <w:instrText xml:space="preserve"> PAGEREF _Toc460413984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65824EEA" w14:textId="03144DF0" w:rsidR="000419E7" w:rsidRDefault="003513B1">
          <w:pPr>
            <w:pStyle w:val="TOC3"/>
            <w:rPr>
              <w:rFonts w:cstheme="minorBidi"/>
              <w:noProof/>
              <w:sz w:val="22"/>
              <w:szCs w:val="22"/>
            </w:rPr>
          </w:pPr>
          <w:hyperlink w:anchor="_Toc460413985" w:history="1">
            <w:r w:rsidR="000419E7" w:rsidRPr="00BE18B6">
              <w:rPr>
                <w:rStyle w:val="Hyperlink"/>
                <w:rFonts w:ascii="Times New Roman" w:hAnsi="Times New Roman"/>
                <w:noProof/>
              </w:rPr>
              <w:t>Other permitting agencies and partners</w:t>
            </w:r>
            <w:r w:rsidR="000419E7">
              <w:rPr>
                <w:noProof/>
                <w:webHidden/>
              </w:rPr>
              <w:tab/>
            </w:r>
            <w:r w:rsidR="000419E7">
              <w:rPr>
                <w:noProof/>
                <w:webHidden/>
              </w:rPr>
              <w:fldChar w:fldCharType="begin"/>
            </w:r>
            <w:r w:rsidR="000419E7">
              <w:rPr>
                <w:noProof/>
                <w:webHidden/>
              </w:rPr>
              <w:instrText xml:space="preserve"> PAGEREF _Toc460413985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531A4EC8" w14:textId="6B7667D7" w:rsidR="000419E7" w:rsidRDefault="003513B1">
          <w:pPr>
            <w:pStyle w:val="TOC3"/>
            <w:rPr>
              <w:rFonts w:cstheme="minorBidi"/>
              <w:noProof/>
              <w:sz w:val="22"/>
              <w:szCs w:val="22"/>
            </w:rPr>
          </w:pPr>
          <w:hyperlink w:anchor="_Toc460413986" w:history="1">
            <w:r w:rsidR="000419E7" w:rsidRPr="00BE18B6">
              <w:rPr>
                <w:rStyle w:val="Hyperlink"/>
                <w:rFonts w:ascii="Times New Roman" w:hAnsi="Times New Roman"/>
                <w:noProof/>
              </w:rPr>
              <w:t>Media</w:t>
            </w:r>
            <w:r w:rsidR="000419E7">
              <w:rPr>
                <w:noProof/>
                <w:webHidden/>
              </w:rPr>
              <w:tab/>
            </w:r>
            <w:r w:rsidR="000419E7">
              <w:rPr>
                <w:noProof/>
                <w:webHidden/>
              </w:rPr>
              <w:fldChar w:fldCharType="begin"/>
            </w:r>
            <w:r w:rsidR="000419E7">
              <w:rPr>
                <w:noProof/>
                <w:webHidden/>
              </w:rPr>
              <w:instrText xml:space="preserve"> PAGEREF _Toc460413986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334D3E73" w14:textId="250417E3" w:rsidR="000419E7" w:rsidRDefault="003513B1">
          <w:pPr>
            <w:pStyle w:val="TOC3"/>
            <w:rPr>
              <w:rFonts w:cstheme="minorBidi"/>
              <w:noProof/>
              <w:sz w:val="22"/>
              <w:szCs w:val="22"/>
            </w:rPr>
          </w:pPr>
          <w:hyperlink w:anchor="_Toc460413987" w:history="1">
            <w:r w:rsidR="000419E7" w:rsidRPr="00BE18B6">
              <w:rPr>
                <w:rStyle w:val="Hyperlink"/>
                <w:rFonts w:ascii="Times New Roman" w:hAnsi="Times New Roman"/>
                <w:noProof/>
              </w:rPr>
              <w:t>Training</w:t>
            </w:r>
            <w:r w:rsidR="000419E7">
              <w:rPr>
                <w:noProof/>
                <w:webHidden/>
              </w:rPr>
              <w:tab/>
            </w:r>
            <w:r w:rsidR="000419E7">
              <w:rPr>
                <w:noProof/>
                <w:webHidden/>
              </w:rPr>
              <w:fldChar w:fldCharType="begin"/>
            </w:r>
            <w:r w:rsidR="000419E7">
              <w:rPr>
                <w:noProof/>
                <w:webHidden/>
              </w:rPr>
              <w:instrText xml:space="preserve"> PAGEREF _Toc460413987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35619BEB" w14:textId="050ACA26" w:rsidR="000419E7" w:rsidRDefault="003513B1">
          <w:pPr>
            <w:pStyle w:val="TOC2"/>
            <w:rPr>
              <w:rFonts w:cstheme="minorBidi"/>
              <w:noProof/>
              <w:sz w:val="22"/>
              <w:szCs w:val="22"/>
            </w:rPr>
          </w:pPr>
          <w:hyperlink w:anchor="_Toc460413988" w:history="1">
            <w:r w:rsidR="000419E7" w:rsidRPr="00BE18B6">
              <w:rPr>
                <w:rStyle w:val="Hyperlink"/>
                <w:rFonts w:ascii="Times New Roman" w:hAnsi="Times New Roman"/>
                <w:noProof/>
              </w:rPr>
              <w:t>Filing a Complaint</w:t>
            </w:r>
            <w:r w:rsidR="000419E7">
              <w:rPr>
                <w:noProof/>
                <w:webHidden/>
              </w:rPr>
              <w:tab/>
            </w:r>
            <w:r w:rsidR="000419E7">
              <w:rPr>
                <w:noProof/>
                <w:webHidden/>
              </w:rPr>
              <w:fldChar w:fldCharType="begin"/>
            </w:r>
            <w:r w:rsidR="000419E7">
              <w:rPr>
                <w:noProof/>
                <w:webHidden/>
              </w:rPr>
              <w:instrText xml:space="preserve"> PAGEREF _Toc460413988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7CA74D8D" w14:textId="3F163A47" w:rsidR="000419E7" w:rsidRDefault="003513B1">
          <w:pPr>
            <w:pStyle w:val="TOC3"/>
            <w:rPr>
              <w:rFonts w:cstheme="minorBidi"/>
              <w:noProof/>
              <w:sz w:val="22"/>
              <w:szCs w:val="22"/>
            </w:rPr>
          </w:pPr>
          <w:hyperlink w:anchor="_Toc460413989" w:history="1">
            <w:r w:rsidR="000419E7" w:rsidRPr="00BE18B6">
              <w:rPr>
                <w:rStyle w:val="Hyperlink"/>
                <w:rFonts w:ascii="Times New Roman" w:hAnsi="Times New Roman"/>
                <w:noProof/>
              </w:rPr>
              <w:t>What is a complaint?</w:t>
            </w:r>
            <w:r w:rsidR="000419E7">
              <w:rPr>
                <w:noProof/>
                <w:webHidden/>
              </w:rPr>
              <w:tab/>
            </w:r>
            <w:r w:rsidR="000419E7">
              <w:rPr>
                <w:noProof/>
                <w:webHidden/>
              </w:rPr>
              <w:fldChar w:fldCharType="begin"/>
            </w:r>
            <w:r w:rsidR="000419E7">
              <w:rPr>
                <w:noProof/>
                <w:webHidden/>
              </w:rPr>
              <w:instrText xml:space="preserve"> PAGEREF _Toc460413989 \h </w:instrText>
            </w:r>
            <w:r w:rsidR="000419E7">
              <w:rPr>
                <w:noProof/>
                <w:webHidden/>
              </w:rPr>
            </w:r>
            <w:r w:rsidR="000419E7">
              <w:rPr>
                <w:noProof/>
                <w:webHidden/>
              </w:rPr>
              <w:fldChar w:fldCharType="separate"/>
            </w:r>
            <w:r w:rsidR="00467F14">
              <w:rPr>
                <w:noProof/>
                <w:webHidden/>
              </w:rPr>
              <w:t>7</w:t>
            </w:r>
            <w:r w:rsidR="000419E7">
              <w:rPr>
                <w:noProof/>
                <w:webHidden/>
              </w:rPr>
              <w:fldChar w:fldCharType="end"/>
            </w:r>
          </w:hyperlink>
        </w:p>
        <w:p w14:paraId="3957097E" w14:textId="6D3721E9" w:rsidR="000419E7" w:rsidRDefault="003513B1">
          <w:pPr>
            <w:pStyle w:val="TOC3"/>
            <w:rPr>
              <w:rFonts w:cstheme="minorBidi"/>
              <w:noProof/>
              <w:sz w:val="22"/>
              <w:szCs w:val="22"/>
            </w:rPr>
          </w:pPr>
          <w:hyperlink w:anchor="_Toc460413990" w:history="1">
            <w:r w:rsidR="000419E7" w:rsidRPr="00BE18B6">
              <w:rPr>
                <w:rStyle w:val="Hyperlink"/>
                <w:rFonts w:ascii="Times New Roman" w:hAnsi="Times New Roman"/>
                <w:noProof/>
              </w:rPr>
              <w:t>Contact methods for filing complaints</w:t>
            </w:r>
            <w:r w:rsidR="000419E7">
              <w:rPr>
                <w:noProof/>
                <w:webHidden/>
              </w:rPr>
              <w:tab/>
            </w:r>
            <w:r w:rsidR="000419E7">
              <w:rPr>
                <w:noProof/>
                <w:webHidden/>
              </w:rPr>
              <w:fldChar w:fldCharType="begin"/>
            </w:r>
            <w:r w:rsidR="000419E7">
              <w:rPr>
                <w:noProof/>
                <w:webHidden/>
              </w:rPr>
              <w:instrText xml:space="preserve"> PAGEREF _Toc460413990 \h </w:instrText>
            </w:r>
            <w:r w:rsidR="000419E7">
              <w:rPr>
                <w:noProof/>
                <w:webHidden/>
              </w:rPr>
            </w:r>
            <w:r w:rsidR="000419E7">
              <w:rPr>
                <w:noProof/>
                <w:webHidden/>
              </w:rPr>
              <w:fldChar w:fldCharType="separate"/>
            </w:r>
            <w:r w:rsidR="00467F14">
              <w:rPr>
                <w:noProof/>
                <w:webHidden/>
              </w:rPr>
              <w:t>8</w:t>
            </w:r>
            <w:r w:rsidR="000419E7">
              <w:rPr>
                <w:noProof/>
                <w:webHidden/>
              </w:rPr>
              <w:fldChar w:fldCharType="end"/>
            </w:r>
          </w:hyperlink>
        </w:p>
        <w:p w14:paraId="5B13F692" w14:textId="00F2B862" w:rsidR="000419E7" w:rsidRDefault="003513B1">
          <w:pPr>
            <w:pStyle w:val="TOC3"/>
            <w:rPr>
              <w:rFonts w:cstheme="minorBidi"/>
              <w:noProof/>
              <w:sz w:val="22"/>
              <w:szCs w:val="22"/>
            </w:rPr>
          </w:pPr>
          <w:hyperlink w:anchor="_Toc460413991" w:history="1">
            <w:r w:rsidR="000419E7" w:rsidRPr="00BE18B6">
              <w:rPr>
                <w:rStyle w:val="Hyperlink"/>
                <w:rFonts w:ascii="Times New Roman" w:hAnsi="Times New Roman"/>
                <w:noProof/>
              </w:rPr>
              <w:t>Hours of operation</w:t>
            </w:r>
            <w:r w:rsidR="000419E7">
              <w:rPr>
                <w:noProof/>
                <w:webHidden/>
              </w:rPr>
              <w:tab/>
            </w:r>
            <w:r w:rsidR="000419E7">
              <w:rPr>
                <w:noProof/>
                <w:webHidden/>
              </w:rPr>
              <w:fldChar w:fldCharType="begin"/>
            </w:r>
            <w:r w:rsidR="000419E7">
              <w:rPr>
                <w:noProof/>
                <w:webHidden/>
              </w:rPr>
              <w:instrText xml:space="preserve"> PAGEREF _Toc460413991 \h </w:instrText>
            </w:r>
            <w:r w:rsidR="000419E7">
              <w:rPr>
                <w:noProof/>
                <w:webHidden/>
              </w:rPr>
            </w:r>
            <w:r w:rsidR="000419E7">
              <w:rPr>
                <w:noProof/>
                <w:webHidden/>
              </w:rPr>
              <w:fldChar w:fldCharType="separate"/>
            </w:r>
            <w:r w:rsidR="00467F14">
              <w:rPr>
                <w:noProof/>
                <w:webHidden/>
              </w:rPr>
              <w:t>8</w:t>
            </w:r>
            <w:r w:rsidR="000419E7">
              <w:rPr>
                <w:noProof/>
                <w:webHidden/>
              </w:rPr>
              <w:fldChar w:fldCharType="end"/>
            </w:r>
          </w:hyperlink>
        </w:p>
        <w:p w14:paraId="27E72A0A" w14:textId="0153A71E" w:rsidR="000419E7" w:rsidRDefault="003513B1">
          <w:pPr>
            <w:pStyle w:val="TOC3"/>
            <w:rPr>
              <w:rFonts w:cstheme="minorBidi"/>
              <w:noProof/>
              <w:sz w:val="22"/>
              <w:szCs w:val="22"/>
            </w:rPr>
          </w:pPr>
          <w:hyperlink w:anchor="_Toc460413992" w:history="1">
            <w:r w:rsidR="000419E7" w:rsidRPr="00BE18B6">
              <w:rPr>
                <w:rStyle w:val="Hyperlink"/>
                <w:rFonts w:ascii="Times New Roman" w:hAnsi="Times New Roman"/>
                <w:noProof/>
              </w:rPr>
              <w:t>Confidentiality</w:t>
            </w:r>
            <w:r w:rsidR="000419E7">
              <w:rPr>
                <w:noProof/>
                <w:webHidden/>
              </w:rPr>
              <w:tab/>
            </w:r>
            <w:r w:rsidR="000419E7">
              <w:rPr>
                <w:noProof/>
                <w:webHidden/>
              </w:rPr>
              <w:fldChar w:fldCharType="begin"/>
            </w:r>
            <w:r w:rsidR="000419E7">
              <w:rPr>
                <w:noProof/>
                <w:webHidden/>
              </w:rPr>
              <w:instrText xml:space="preserve"> PAGEREF _Toc460413992 \h </w:instrText>
            </w:r>
            <w:r w:rsidR="000419E7">
              <w:rPr>
                <w:noProof/>
                <w:webHidden/>
              </w:rPr>
            </w:r>
            <w:r w:rsidR="000419E7">
              <w:rPr>
                <w:noProof/>
                <w:webHidden/>
              </w:rPr>
              <w:fldChar w:fldCharType="separate"/>
            </w:r>
            <w:r w:rsidR="00467F14">
              <w:rPr>
                <w:noProof/>
                <w:webHidden/>
              </w:rPr>
              <w:t>8</w:t>
            </w:r>
            <w:r w:rsidR="000419E7">
              <w:rPr>
                <w:noProof/>
                <w:webHidden/>
              </w:rPr>
              <w:fldChar w:fldCharType="end"/>
            </w:r>
          </w:hyperlink>
        </w:p>
        <w:p w14:paraId="6A4483CB" w14:textId="3E0870AF" w:rsidR="000419E7" w:rsidRDefault="003513B1">
          <w:pPr>
            <w:pStyle w:val="TOC3"/>
            <w:rPr>
              <w:rFonts w:cstheme="minorBidi"/>
              <w:noProof/>
              <w:sz w:val="22"/>
              <w:szCs w:val="22"/>
            </w:rPr>
          </w:pPr>
          <w:hyperlink w:anchor="_Toc460413993" w:history="1">
            <w:r w:rsidR="000419E7" w:rsidRPr="00BE18B6">
              <w:rPr>
                <w:rStyle w:val="Hyperlink"/>
                <w:rFonts w:ascii="Times New Roman" w:hAnsi="Times New Roman"/>
                <w:noProof/>
              </w:rPr>
              <w:t>How personal information provided by a complainant will be used and managed</w:t>
            </w:r>
            <w:r w:rsidR="000419E7">
              <w:rPr>
                <w:noProof/>
                <w:webHidden/>
              </w:rPr>
              <w:tab/>
            </w:r>
            <w:r w:rsidR="000419E7">
              <w:rPr>
                <w:noProof/>
                <w:webHidden/>
              </w:rPr>
              <w:fldChar w:fldCharType="begin"/>
            </w:r>
            <w:r w:rsidR="000419E7">
              <w:rPr>
                <w:noProof/>
                <w:webHidden/>
              </w:rPr>
              <w:instrText xml:space="preserve"> PAGEREF _Toc460413993 \h </w:instrText>
            </w:r>
            <w:r w:rsidR="000419E7">
              <w:rPr>
                <w:noProof/>
                <w:webHidden/>
              </w:rPr>
            </w:r>
            <w:r w:rsidR="000419E7">
              <w:rPr>
                <w:noProof/>
                <w:webHidden/>
              </w:rPr>
              <w:fldChar w:fldCharType="separate"/>
            </w:r>
            <w:r w:rsidR="00467F14">
              <w:rPr>
                <w:noProof/>
                <w:webHidden/>
              </w:rPr>
              <w:t>9</w:t>
            </w:r>
            <w:r w:rsidR="000419E7">
              <w:rPr>
                <w:noProof/>
                <w:webHidden/>
              </w:rPr>
              <w:fldChar w:fldCharType="end"/>
            </w:r>
          </w:hyperlink>
        </w:p>
        <w:p w14:paraId="6180EB7E" w14:textId="3E33FB22" w:rsidR="000419E7" w:rsidRDefault="003513B1">
          <w:pPr>
            <w:pStyle w:val="TOC2"/>
            <w:rPr>
              <w:rFonts w:cstheme="minorBidi"/>
              <w:noProof/>
              <w:sz w:val="22"/>
              <w:szCs w:val="22"/>
            </w:rPr>
          </w:pPr>
          <w:hyperlink w:anchor="_Toc460413994" w:history="1">
            <w:r w:rsidR="000419E7" w:rsidRPr="00BE18B6">
              <w:rPr>
                <w:rStyle w:val="Hyperlink"/>
                <w:rFonts w:ascii="Times New Roman" w:hAnsi="Times New Roman"/>
                <w:noProof/>
              </w:rPr>
              <w:t>Complaint Intake Procedures</w:t>
            </w:r>
            <w:r w:rsidR="000419E7">
              <w:rPr>
                <w:noProof/>
                <w:webHidden/>
              </w:rPr>
              <w:tab/>
            </w:r>
            <w:r w:rsidR="000419E7">
              <w:rPr>
                <w:noProof/>
                <w:webHidden/>
              </w:rPr>
              <w:fldChar w:fldCharType="begin"/>
            </w:r>
            <w:r w:rsidR="000419E7">
              <w:rPr>
                <w:noProof/>
                <w:webHidden/>
              </w:rPr>
              <w:instrText xml:space="preserve"> PAGEREF _Toc460413994 \h </w:instrText>
            </w:r>
            <w:r w:rsidR="000419E7">
              <w:rPr>
                <w:noProof/>
                <w:webHidden/>
              </w:rPr>
            </w:r>
            <w:r w:rsidR="000419E7">
              <w:rPr>
                <w:noProof/>
                <w:webHidden/>
              </w:rPr>
              <w:fldChar w:fldCharType="separate"/>
            </w:r>
            <w:r w:rsidR="00467F14">
              <w:rPr>
                <w:noProof/>
                <w:webHidden/>
              </w:rPr>
              <w:t>9</w:t>
            </w:r>
            <w:r w:rsidR="000419E7">
              <w:rPr>
                <w:noProof/>
                <w:webHidden/>
              </w:rPr>
              <w:fldChar w:fldCharType="end"/>
            </w:r>
          </w:hyperlink>
        </w:p>
        <w:p w14:paraId="29D73E6E" w14:textId="23933F10" w:rsidR="000419E7" w:rsidRDefault="003513B1">
          <w:pPr>
            <w:pStyle w:val="TOC3"/>
            <w:rPr>
              <w:rFonts w:cstheme="minorBidi"/>
              <w:noProof/>
              <w:sz w:val="22"/>
              <w:szCs w:val="22"/>
            </w:rPr>
          </w:pPr>
          <w:hyperlink w:anchor="_Toc460413995" w:history="1">
            <w:r w:rsidR="000419E7" w:rsidRPr="00BE18B6">
              <w:rPr>
                <w:rStyle w:val="Hyperlink"/>
                <w:rFonts w:ascii="Times New Roman" w:hAnsi="Times New Roman"/>
                <w:noProof/>
              </w:rPr>
              <w:t>Internal (Department) complaint handling</w:t>
            </w:r>
            <w:r w:rsidR="000419E7">
              <w:rPr>
                <w:noProof/>
                <w:webHidden/>
              </w:rPr>
              <w:tab/>
            </w:r>
            <w:r w:rsidR="000419E7">
              <w:rPr>
                <w:noProof/>
                <w:webHidden/>
              </w:rPr>
              <w:fldChar w:fldCharType="begin"/>
            </w:r>
            <w:r w:rsidR="000419E7">
              <w:rPr>
                <w:noProof/>
                <w:webHidden/>
              </w:rPr>
              <w:instrText xml:space="preserve"> PAGEREF _Toc460413995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4182CCE4" w14:textId="532C3B75" w:rsidR="000419E7" w:rsidRDefault="003513B1">
          <w:pPr>
            <w:pStyle w:val="TOC3"/>
            <w:rPr>
              <w:rFonts w:cstheme="minorBidi"/>
              <w:noProof/>
              <w:sz w:val="22"/>
              <w:szCs w:val="22"/>
            </w:rPr>
          </w:pPr>
          <w:hyperlink w:anchor="_Toc460413996" w:history="1">
            <w:r w:rsidR="000419E7" w:rsidRPr="00BE18B6">
              <w:rPr>
                <w:rStyle w:val="Hyperlink"/>
                <w:rFonts w:ascii="Times New Roman" w:hAnsi="Times New Roman"/>
                <w:noProof/>
              </w:rPr>
              <w:t>Complaints made directly to CPG holders</w:t>
            </w:r>
            <w:r w:rsidR="000419E7">
              <w:rPr>
                <w:noProof/>
                <w:webHidden/>
              </w:rPr>
              <w:tab/>
            </w:r>
            <w:r w:rsidR="000419E7">
              <w:rPr>
                <w:noProof/>
                <w:webHidden/>
              </w:rPr>
              <w:fldChar w:fldCharType="begin"/>
            </w:r>
            <w:r w:rsidR="000419E7">
              <w:rPr>
                <w:noProof/>
                <w:webHidden/>
              </w:rPr>
              <w:instrText xml:space="preserve"> PAGEREF _Toc460413996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51FB12E1" w14:textId="1FDB98D4" w:rsidR="000419E7" w:rsidRDefault="003513B1">
          <w:pPr>
            <w:pStyle w:val="TOC3"/>
            <w:rPr>
              <w:rFonts w:cstheme="minorBidi"/>
              <w:noProof/>
              <w:sz w:val="22"/>
              <w:szCs w:val="22"/>
            </w:rPr>
          </w:pPr>
          <w:hyperlink w:anchor="_Toc460413997" w:history="1">
            <w:r w:rsidR="000419E7" w:rsidRPr="00BE18B6">
              <w:rPr>
                <w:rStyle w:val="Hyperlink"/>
                <w:rFonts w:ascii="Times New Roman" w:hAnsi="Times New Roman"/>
                <w:noProof/>
              </w:rPr>
              <w:t>Acknowledge the complaint</w:t>
            </w:r>
            <w:r w:rsidR="000419E7">
              <w:rPr>
                <w:noProof/>
                <w:webHidden/>
              </w:rPr>
              <w:tab/>
            </w:r>
            <w:r w:rsidR="000419E7">
              <w:rPr>
                <w:noProof/>
                <w:webHidden/>
              </w:rPr>
              <w:fldChar w:fldCharType="begin"/>
            </w:r>
            <w:r w:rsidR="000419E7">
              <w:rPr>
                <w:noProof/>
                <w:webHidden/>
              </w:rPr>
              <w:instrText xml:space="preserve"> PAGEREF _Toc460413997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28102997" w14:textId="21056A4F" w:rsidR="000419E7" w:rsidRDefault="003513B1">
          <w:pPr>
            <w:pStyle w:val="TOC2"/>
            <w:rPr>
              <w:rFonts w:cstheme="minorBidi"/>
              <w:noProof/>
              <w:sz w:val="22"/>
              <w:szCs w:val="22"/>
            </w:rPr>
          </w:pPr>
          <w:hyperlink w:anchor="_Toc460413998" w:history="1">
            <w:r w:rsidR="000419E7" w:rsidRPr="00BE18B6">
              <w:rPr>
                <w:rStyle w:val="Hyperlink"/>
                <w:rFonts w:ascii="Times New Roman" w:hAnsi="Times New Roman"/>
                <w:noProof/>
              </w:rPr>
              <w:t>Complaint Handling Procedures Following Initial Intake</w:t>
            </w:r>
            <w:r w:rsidR="000419E7">
              <w:rPr>
                <w:noProof/>
                <w:webHidden/>
              </w:rPr>
              <w:tab/>
            </w:r>
            <w:r w:rsidR="000419E7">
              <w:rPr>
                <w:noProof/>
                <w:webHidden/>
              </w:rPr>
              <w:fldChar w:fldCharType="begin"/>
            </w:r>
            <w:r w:rsidR="000419E7">
              <w:rPr>
                <w:noProof/>
                <w:webHidden/>
              </w:rPr>
              <w:instrText xml:space="preserve"> PAGEREF _Toc460413998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0F185642" w14:textId="6177A4F4" w:rsidR="000419E7" w:rsidRDefault="003513B1">
          <w:pPr>
            <w:pStyle w:val="TOC3"/>
            <w:rPr>
              <w:rFonts w:cstheme="minorBidi"/>
              <w:noProof/>
              <w:sz w:val="22"/>
              <w:szCs w:val="22"/>
            </w:rPr>
          </w:pPr>
          <w:hyperlink w:anchor="_Toc460413999" w:history="1">
            <w:r w:rsidR="000419E7" w:rsidRPr="00BE18B6">
              <w:rPr>
                <w:rStyle w:val="Hyperlink"/>
                <w:rFonts w:ascii="Times New Roman" w:hAnsi="Times New Roman"/>
                <w:noProof/>
              </w:rPr>
              <w:t>Unsuccessful attempts to follow up</w:t>
            </w:r>
            <w:r w:rsidR="000419E7">
              <w:rPr>
                <w:noProof/>
                <w:webHidden/>
              </w:rPr>
              <w:tab/>
            </w:r>
            <w:r w:rsidR="000419E7">
              <w:rPr>
                <w:noProof/>
                <w:webHidden/>
              </w:rPr>
              <w:fldChar w:fldCharType="begin"/>
            </w:r>
            <w:r w:rsidR="000419E7">
              <w:rPr>
                <w:noProof/>
                <w:webHidden/>
              </w:rPr>
              <w:instrText xml:space="preserve"> PAGEREF _Toc460413999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33B1D1A2" w14:textId="68490841" w:rsidR="000419E7" w:rsidRDefault="003513B1">
          <w:pPr>
            <w:pStyle w:val="TOC3"/>
            <w:rPr>
              <w:rFonts w:cstheme="minorBidi"/>
              <w:noProof/>
              <w:sz w:val="22"/>
              <w:szCs w:val="22"/>
            </w:rPr>
          </w:pPr>
          <w:hyperlink w:anchor="_Toc460414000" w:history="1">
            <w:r w:rsidR="000419E7" w:rsidRPr="00BE18B6">
              <w:rPr>
                <w:rStyle w:val="Hyperlink"/>
                <w:rFonts w:ascii="Times New Roman" w:hAnsi="Times New Roman"/>
                <w:noProof/>
              </w:rPr>
              <w:t>Response time standards for Department staff to reply to complainant</w:t>
            </w:r>
            <w:r w:rsidR="000419E7">
              <w:rPr>
                <w:noProof/>
                <w:webHidden/>
              </w:rPr>
              <w:tab/>
            </w:r>
            <w:r w:rsidR="000419E7">
              <w:rPr>
                <w:noProof/>
                <w:webHidden/>
              </w:rPr>
              <w:fldChar w:fldCharType="begin"/>
            </w:r>
            <w:r w:rsidR="000419E7">
              <w:rPr>
                <w:noProof/>
                <w:webHidden/>
              </w:rPr>
              <w:instrText xml:space="preserve"> PAGEREF _Toc460414000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47C3FB68" w14:textId="77E462A0" w:rsidR="000419E7" w:rsidRDefault="003513B1">
          <w:pPr>
            <w:pStyle w:val="TOC3"/>
            <w:rPr>
              <w:rFonts w:cstheme="minorBidi"/>
              <w:noProof/>
              <w:sz w:val="22"/>
              <w:szCs w:val="22"/>
            </w:rPr>
          </w:pPr>
          <w:hyperlink w:anchor="_Toc460414001" w:history="1">
            <w:r w:rsidR="000419E7" w:rsidRPr="00BE18B6">
              <w:rPr>
                <w:rStyle w:val="Hyperlink"/>
                <w:rFonts w:ascii="Times New Roman" w:hAnsi="Times New Roman"/>
                <w:noProof/>
              </w:rPr>
              <w:t>Preliminary assessment of the complaint</w:t>
            </w:r>
            <w:r w:rsidR="000419E7">
              <w:rPr>
                <w:noProof/>
                <w:webHidden/>
              </w:rPr>
              <w:tab/>
            </w:r>
            <w:r w:rsidR="000419E7">
              <w:rPr>
                <w:noProof/>
                <w:webHidden/>
              </w:rPr>
              <w:fldChar w:fldCharType="begin"/>
            </w:r>
            <w:r w:rsidR="000419E7">
              <w:rPr>
                <w:noProof/>
                <w:webHidden/>
              </w:rPr>
              <w:instrText xml:space="preserve"> PAGEREF _Toc460414001 \h </w:instrText>
            </w:r>
            <w:r w:rsidR="000419E7">
              <w:rPr>
                <w:noProof/>
                <w:webHidden/>
              </w:rPr>
            </w:r>
            <w:r w:rsidR="000419E7">
              <w:rPr>
                <w:noProof/>
                <w:webHidden/>
              </w:rPr>
              <w:fldChar w:fldCharType="separate"/>
            </w:r>
            <w:r w:rsidR="00467F14">
              <w:rPr>
                <w:noProof/>
                <w:webHidden/>
              </w:rPr>
              <w:t>10</w:t>
            </w:r>
            <w:r w:rsidR="000419E7">
              <w:rPr>
                <w:noProof/>
                <w:webHidden/>
              </w:rPr>
              <w:fldChar w:fldCharType="end"/>
            </w:r>
          </w:hyperlink>
        </w:p>
        <w:p w14:paraId="4490B087" w14:textId="50396595" w:rsidR="000419E7" w:rsidRDefault="003513B1">
          <w:pPr>
            <w:pStyle w:val="TOC3"/>
            <w:rPr>
              <w:rFonts w:cstheme="minorBidi"/>
              <w:noProof/>
              <w:sz w:val="22"/>
              <w:szCs w:val="22"/>
            </w:rPr>
          </w:pPr>
          <w:hyperlink w:anchor="_Toc460414002" w:history="1">
            <w:r w:rsidR="000419E7" w:rsidRPr="00BE18B6">
              <w:rPr>
                <w:rStyle w:val="Hyperlink"/>
                <w:rFonts w:ascii="Times New Roman" w:hAnsi="Times New Roman"/>
                <w:noProof/>
              </w:rPr>
              <w:t>Investigating complaints</w:t>
            </w:r>
            <w:r w:rsidR="000419E7">
              <w:rPr>
                <w:noProof/>
                <w:webHidden/>
              </w:rPr>
              <w:tab/>
            </w:r>
            <w:r w:rsidR="000419E7">
              <w:rPr>
                <w:noProof/>
                <w:webHidden/>
              </w:rPr>
              <w:fldChar w:fldCharType="begin"/>
            </w:r>
            <w:r w:rsidR="000419E7">
              <w:rPr>
                <w:noProof/>
                <w:webHidden/>
              </w:rPr>
              <w:instrText xml:space="preserve"> PAGEREF _Toc460414002 \h </w:instrText>
            </w:r>
            <w:r w:rsidR="000419E7">
              <w:rPr>
                <w:noProof/>
                <w:webHidden/>
              </w:rPr>
            </w:r>
            <w:r w:rsidR="000419E7">
              <w:rPr>
                <w:noProof/>
                <w:webHidden/>
              </w:rPr>
              <w:fldChar w:fldCharType="separate"/>
            </w:r>
            <w:r w:rsidR="00467F14">
              <w:rPr>
                <w:noProof/>
                <w:webHidden/>
              </w:rPr>
              <w:t>11</w:t>
            </w:r>
            <w:r w:rsidR="000419E7">
              <w:rPr>
                <w:noProof/>
                <w:webHidden/>
              </w:rPr>
              <w:fldChar w:fldCharType="end"/>
            </w:r>
          </w:hyperlink>
        </w:p>
        <w:p w14:paraId="7DD10C85" w14:textId="53C83CA5" w:rsidR="000419E7" w:rsidRDefault="003513B1">
          <w:pPr>
            <w:pStyle w:val="TOC3"/>
            <w:rPr>
              <w:rFonts w:cstheme="minorBidi"/>
              <w:noProof/>
              <w:sz w:val="22"/>
              <w:szCs w:val="22"/>
            </w:rPr>
          </w:pPr>
          <w:hyperlink w:anchor="_Toc460414003" w:history="1">
            <w:r w:rsidR="000419E7" w:rsidRPr="00BE18B6">
              <w:rPr>
                <w:rStyle w:val="Hyperlink"/>
                <w:rFonts w:ascii="Times New Roman" w:hAnsi="Times New Roman"/>
                <w:noProof/>
              </w:rPr>
              <w:t>Department case review</w:t>
            </w:r>
            <w:r w:rsidR="000419E7">
              <w:rPr>
                <w:noProof/>
                <w:webHidden/>
              </w:rPr>
              <w:tab/>
            </w:r>
            <w:r w:rsidR="000419E7">
              <w:rPr>
                <w:noProof/>
                <w:webHidden/>
              </w:rPr>
              <w:fldChar w:fldCharType="begin"/>
            </w:r>
            <w:r w:rsidR="000419E7">
              <w:rPr>
                <w:noProof/>
                <w:webHidden/>
              </w:rPr>
              <w:instrText xml:space="preserve"> PAGEREF _Toc460414003 \h </w:instrText>
            </w:r>
            <w:r w:rsidR="000419E7">
              <w:rPr>
                <w:noProof/>
                <w:webHidden/>
              </w:rPr>
            </w:r>
            <w:r w:rsidR="000419E7">
              <w:rPr>
                <w:noProof/>
                <w:webHidden/>
              </w:rPr>
              <w:fldChar w:fldCharType="separate"/>
            </w:r>
            <w:r w:rsidR="00467F14">
              <w:rPr>
                <w:noProof/>
                <w:webHidden/>
              </w:rPr>
              <w:t>11</w:t>
            </w:r>
            <w:r w:rsidR="000419E7">
              <w:rPr>
                <w:noProof/>
                <w:webHidden/>
              </w:rPr>
              <w:fldChar w:fldCharType="end"/>
            </w:r>
          </w:hyperlink>
        </w:p>
        <w:p w14:paraId="57DA5695" w14:textId="716F26F7" w:rsidR="000419E7" w:rsidRDefault="003513B1">
          <w:pPr>
            <w:pStyle w:val="TOC3"/>
            <w:rPr>
              <w:rFonts w:cstheme="minorBidi"/>
              <w:noProof/>
              <w:sz w:val="22"/>
              <w:szCs w:val="22"/>
            </w:rPr>
          </w:pPr>
          <w:hyperlink w:anchor="_Toc460414004" w:history="1">
            <w:r w:rsidR="000419E7" w:rsidRPr="00BE18B6">
              <w:rPr>
                <w:rStyle w:val="Hyperlink"/>
                <w:rFonts w:ascii="Times New Roman" w:hAnsi="Times New Roman"/>
                <w:noProof/>
              </w:rPr>
              <w:t>Field investigation and research</w:t>
            </w:r>
            <w:r w:rsidR="000419E7">
              <w:rPr>
                <w:noProof/>
                <w:webHidden/>
              </w:rPr>
              <w:tab/>
            </w:r>
            <w:r w:rsidR="000419E7">
              <w:rPr>
                <w:noProof/>
                <w:webHidden/>
              </w:rPr>
              <w:fldChar w:fldCharType="begin"/>
            </w:r>
            <w:r w:rsidR="000419E7">
              <w:rPr>
                <w:noProof/>
                <w:webHidden/>
              </w:rPr>
              <w:instrText xml:space="preserve"> PAGEREF _Toc460414004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6E386D2A" w14:textId="2D7FB0A7" w:rsidR="000419E7" w:rsidRDefault="003513B1">
          <w:pPr>
            <w:pStyle w:val="TOC2"/>
            <w:rPr>
              <w:rFonts w:cstheme="minorBidi"/>
              <w:noProof/>
              <w:sz w:val="22"/>
              <w:szCs w:val="22"/>
            </w:rPr>
          </w:pPr>
          <w:hyperlink w:anchor="_Toc460414005" w:history="1">
            <w:r w:rsidR="000419E7" w:rsidRPr="00BE18B6">
              <w:rPr>
                <w:rStyle w:val="Hyperlink"/>
                <w:rFonts w:ascii="Times New Roman" w:hAnsi="Times New Roman"/>
                <w:noProof/>
              </w:rPr>
              <w:t>Outcomes/Remedies</w:t>
            </w:r>
            <w:r w:rsidR="000419E7">
              <w:rPr>
                <w:noProof/>
                <w:webHidden/>
              </w:rPr>
              <w:tab/>
            </w:r>
            <w:r w:rsidR="000419E7">
              <w:rPr>
                <w:noProof/>
                <w:webHidden/>
              </w:rPr>
              <w:fldChar w:fldCharType="begin"/>
            </w:r>
            <w:r w:rsidR="000419E7">
              <w:rPr>
                <w:noProof/>
                <w:webHidden/>
              </w:rPr>
              <w:instrText xml:space="preserve"> PAGEREF _Toc460414005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05C0D8B3" w14:textId="1B4A275B" w:rsidR="000419E7" w:rsidRDefault="003513B1">
          <w:pPr>
            <w:pStyle w:val="TOC3"/>
            <w:rPr>
              <w:rFonts w:cstheme="minorBidi"/>
              <w:noProof/>
              <w:sz w:val="22"/>
              <w:szCs w:val="22"/>
            </w:rPr>
          </w:pPr>
          <w:hyperlink w:anchor="_Toc460414006" w:history="1">
            <w:r w:rsidR="000419E7" w:rsidRPr="00BE18B6">
              <w:rPr>
                <w:rStyle w:val="Hyperlink"/>
                <w:rFonts w:ascii="Times New Roman" w:hAnsi="Times New Roman"/>
                <w:noProof/>
              </w:rPr>
              <w:t>Informal resolution</w:t>
            </w:r>
            <w:r w:rsidR="000419E7">
              <w:rPr>
                <w:noProof/>
                <w:webHidden/>
              </w:rPr>
              <w:tab/>
            </w:r>
            <w:r w:rsidR="000419E7">
              <w:rPr>
                <w:noProof/>
                <w:webHidden/>
              </w:rPr>
              <w:fldChar w:fldCharType="begin"/>
            </w:r>
            <w:r w:rsidR="000419E7">
              <w:rPr>
                <w:noProof/>
                <w:webHidden/>
              </w:rPr>
              <w:instrText xml:space="preserve"> PAGEREF _Toc460414006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524608FE" w14:textId="0271C55A" w:rsidR="000419E7" w:rsidRDefault="003513B1">
          <w:pPr>
            <w:pStyle w:val="TOC3"/>
            <w:rPr>
              <w:rFonts w:cstheme="minorBidi"/>
              <w:noProof/>
              <w:sz w:val="22"/>
              <w:szCs w:val="22"/>
            </w:rPr>
          </w:pPr>
          <w:hyperlink w:anchor="_Toc460414007" w:history="1">
            <w:r w:rsidR="000419E7" w:rsidRPr="00BE18B6">
              <w:rPr>
                <w:rStyle w:val="Hyperlink"/>
                <w:rFonts w:ascii="Times New Roman" w:hAnsi="Times New Roman"/>
                <w:noProof/>
              </w:rPr>
              <w:t>Facilitate mediation</w:t>
            </w:r>
            <w:r w:rsidR="000419E7">
              <w:rPr>
                <w:noProof/>
                <w:webHidden/>
              </w:rPr>
              <w:tab/>
            </w:r>
            <w:r w:rsidR="000419E7">
              <w:rPr>
                <w:noProof/>
                <w:webHidden/>
              </w:rPr>
              <w:fldChar w:fldCharType="begin"/>
            </w:r>
            <w:r w:rsidR="000419E7">
              <w:rPr>
                <w:noProof/>
                <w:webHidden/>
              </w:rPr>
              <w:instrText xml:space="preserve"> PAGEREF _Toc460414007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63D3DA6D" w14:textId="67779026" w:rsidR="000419E7" w:rsidRDefault="003513B1">
          <w:pPr>
            <w:pStyle w:val="TOC3"/>
            <w:rPr>
              <w:rFonts w:cstheme="minorBidi"/>
              <w:noProof/>
              <w:sz w:val="22"/>
              <w:szCs w:val="22"/>
            </w:rPr>
          </w:pPr>
          <w:hyperlink w:anchor="_Toc460414008" w:history="1">
            <w:r w:rsidR="000419E7" w:rsidRPr="00BE18B6">
              <w:rPr>
                <w:rStyle w:val="Hyperlink"/>
                <w:rFonts w:ascii="Times New Roman" w:hAnsi="Times New Roman"/>
                <w:noProof/>
              </w:rPr>
              <w:t>Request compliance</w:t>
            </w:r>
            <w:r w:rsidR="000419E7">
              <w:rPr>
                <w:noProof/>
                <w:webHidden/>
              </w:rPr>
              <w:tab/>
            </w:r>
            <w:r w:rsidR="000419E7">
              <w:rPr>
                <w:noProof/>
                <w:webHidden/>
              </w:rPr>
              <w:fldChar w:fldCharType="begin"/>
            </w:r>
            <w:r w:rsidR="000419E7">
              <w:rPr>
                <w:noProof/>
                <w:webHidden/>
              </w:rPr>
              <w:instrText xml:space="preserve"> PAGEREF _Toc460414008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516F85DA" w14:textId="51F325BD" w:rsidR="000419E7" w:rsidRDefault="003513B1">
          <w:pPr>
            <w:pStyle w:val="TOC3"/>
            <w:rPr>
              <w:rFonts w:cstheme="minorBidi"/>
              <w:noProof/>
              <w:sz w:val="22"/>
              <w:szCs w:val="22"/>
            </w:rPr>
          </w:pPr>
          <w:hyperlink w:anchor="_Toc460414009" w:history="1">
            <w:r w:rsidR="000419E7" w:rsidRPr="00BE18B6">
              <w:rPr>
                <w:rStyle w:val="Hyperlink"/>
                <w:rFonts w:ascii="Times New Roman" w:hAnsi="Times New Roman"/>
                <w:noProof/>
              </w:rPr>
              <w:t>Failure to comply</w:t>
            </w:r>
            <w:r w:rsidR="000419E7">
              <w:rPr>
                <w:noProof/>
                <w:webHidden/>
              </w:rPr>
              <w:tab/>
            </w:r>
            <w:r w:rsidR="000419E7">
              <w:rPr>
                <w:noProof/>
                <w:webHidden/>
              </w:rPr>
              <w:fldChar w:fldCharType="begin"/>
            </w:r>
            <w:r w:rsidR="000419E7">
              <w:rPr>
                <w:noProof/>
                <w:webHidden/>
              </w:rPr>
              <w:instrText xml:space="preserve"> PAGEREF _Toc460414009 \h </w:instrText>
            </w:r>
            <w:r w:rsidR="000419E7">
              <w:rPr>
                <w:noProof/>
                <w:webHidden/>
              </w:rPr>
            </w:r>
            <w:r w:rsidR="000419E7">
              <w:rPr>
                <w:noProof/>
                <w:webHidden/>
              </w:rPr>
              <w:fldChar w:fldCharType="separate"/>
            </w:r>
            <w:r w:rsidR="00467F14">
              <w:rPr>
                <w:noProof/>
                <w:webHidden/>
              </w:rPr>
              <w:t>12</w:t>
            </w:r>
            <w:r w:rsidR="000419E7">
              <w:rPr>
                <w:noProof/>
                <w:webHidden/>
              </w:rPr>
              <w:fldChar w:fldCharType="end"/>
            </w:r>
          </w:hyperlink>
        </w:p>
        <w:p w14:paraId="3E6ED882" w14:textId="5C128D13" w:rsidR="000419E7" w:rsidRDefault="003513B1">
          <w:pPr>
            <w:pStyle w:val="TOC3"/>
            <w:rPr>
              <w:rFonts w:cstheme="minorBidi"/>
              <w:noProof/>
              <w:sz w:val="22"/>
              <w:szCs w:val="22"/>
            </w:rPr>
          </w:pPr>
          <w:hyperlink w:anchor="_Toc460414010" w:history="1">
            <w:r w:rsidR="000419E7" w:rsidRPr="00BE18B6">
              <w:rPr>
                <w:rStyle w:val="Hyperlink"/>
                <w:rFonts w:ascii="Times New Roman" w:hAnsi="Times New Roman"/>
                <w:noProof/>
              </w:rPr>
              <w:t>Notifications including final response to complainant</w:t>
            </w:r>
            <w:r w:rsidR="000419E7">
              <w:rPr>
                <w:noProof/>
                <w:webHidden/>
              </w:rPr>
              <w:tab/>
            </w:r>
            <w:r w:rsidR="000419E7">
              <w:rPr>
                <w:noProof/>
                <w:webHidden/>
              </w:rPr>
              <w:fldChar w:fldCharType="begin"/>
            </w:r>
            <w:r w:rsidR="000419E7">
              <w:rPr>
                <w:noProof/>
                <w:webHidden/>
              </w:rPr>
              <w:instrText xml:space="preserve"> PAGEREF _Toc460414010 \h </w:instrText>
            </w:r>
            <w:r w:rsidR="000419E7">
              <w:rPr>
                <w:noProof/>
                <w:webHidden/>
              </w:rPr>
            </w:r>
            <w:r w:rsidR="000419E7">
              <w:rPr>
                <w:noProof/>
                <w:webHidden/>
              </w:rPr>
              <w:fldChar w:fldCharType="separate"/>
            </w:r>
            <w:r w:rsidR="00467F14">
              <w:rPr>
                <w:noProof/>
                <w:webHidden/>
              </w:rPr>
              <w:t>13</w:t>
            </w:r>
            <w:r w:rsidR="000419E7">
              <w:rPr>
                <w:noProof/>
                <w:webHidden/>
              </w:rPr>
              <w:fldChar w:fldCharType="end"/>
            </w:r>
          </w:hyperlink>
        </w:p>
        <w:p w14:paraId="3D74C4AD" w14:textId="3D3F8165" w:rsidR="000419E7" w:rsidRDefault="003513B1">
          <w:pPr>
            <w:pStyle w:val="TOC2"/>
            <w:rPr>
              <w:rFonts w:cstheme="minorBidi"/>
              <w:noProof/>
              <w:sz w:val="22"/>
              <w:szCs w:val="22"/>
            </w:rPr>
          </w:pPr>
          <w:hyperlink w:anchor="_Toc460414011" w:history="1">
            <w:r w:rsidR="000419E7" w:rsidRPr="00BE18B6">
              <w:rPr>
                <w:rStyle w:val="Hyperlink"/>
                <w:rFonts w:ascii="Times New Roman" w:hAnsi="Times New Roman"/>
                <w:noProof/>
              </w:rPr>
              <w:t>Complaint Tracking and Consolidating Procedures</w:t>
            </w:r>
            <w:r w:rsidR="000419E7">
              <w:rPr>
                <w:noProof/>
                <w:webHidden/>
              </w:rPr>
              <w:tab/>
            </w:r>
            <w:r w:rsidR="000419E7">
              <w:rPr>
                <w:noProof/>
                <w:webHidden/>
              </w:rPr>
              <w:fldChar w:fldCharType="begin"/>
            </w:r>
            <w:r w:rsidR="000419E7">
              <w:rPr>
                <w:noProof/>
                <w:webHidden/>
              </w:rPr>
              <w:instrText xml:space="preserve"> PAGEREF _Toc460414011 \h </w:instrText>
            </w:r>
            <w:r w:rsidR="000419E7">
              <w:rPr>
                <w:noProof/>
                <w:webHidden/>
              </w:rPr>
            </w:r>
            <w:r w:rsidR="000419E7">
              <w:rPr>
                <w:noProof/>
                <w:webHidden/>
              </w:rPr>
              <w:fldChar w:fldCharType="separate"/>
            </w:r>
            <w:r w:rsidR="00467F14">
              <w:rPr>
                <w:noProof/>
                <w:webHidden/>
              </w:rPr>
              <w:t>13</w:t>
            </w:r>
            <w:r w:rsidR="000419E7">
              <w:rPr>
                <w:noProof/>
                <w:webHidden/>
              </w:rPr>
              <w:fldChar w:fldCharType="end"/>
            </w:r>
          </w:hyperlink>
        </w:p>
        <w:p w14:paraId="43A9E555" w14:textId="0AB8EF02" w:rsidR="000419E7" w:rsidRDefault="003513B1">
          <w:pPr>
            <w:pStyle w:val="TOC3"/>
            <w:rPr>
              <w:rFonts w:cstheme="minorBidi"/>
              <w:noProof/>
              <w:sz w:val="22"/>
              <w:szCs w:val="22"/>
            </w:rPr>
          </w:pPr>
          <w:hyperlink w:anchor="_Toc460414012" w:history="1">
            <w:r w:rsidR="000419E7" w:rsidRPr="00BE18B6">
              <w:rPr>
                <w:rStyle w:val="Hyperlink"/>
                <w:rFonts w:ascii="Times New Roman" w:hAnsi="Times New Roman"/>
                <w:noProof/>
              </w:rPr>
              <w:t>CPG holder procedures for submitting complaint data</w:t>
            </w:r>
            <w:r w:rsidR="000419E7">
              <w:rPr>
                <w:noProof/>
                <w:webHidden/>
              </w:rPr>
              <w:tab/>
            </w:r>
            <w:r w:rsidR="000419E7">
              <w:rPr>
                <w:noProof/>
                <w:webHidden/>
              </w:rPr>
              <w:fldChar w:fldCharType="begin"/>
            </w:r>
            <w:r w:rsidR="000419E7">
              <w:rPr>
                <w:noProof/>
                <w:webHidden/>
              </w:rPr>
              <w:instrText xml:space="preserve"> PAGEREF _Toc460414012 \h </w:instrText>
            </w:r>
            <w:r w:rsidR="000419E7">
              <w:rPr>
                <w:noProof/>
                <w:webHidden/>
              </w:rPr>
            </w:r>
            <w:r w:rsidR="000419E7">
              <w:rPr>
                <w:noProof/>
                <w:webHidden/>
              </w:rPr>
              <w:fldChar w:fldCharType="separate"/>
            </w:r>
            <w:r w:rsidR="00467F14">
              <w:rPr>
                <w:noProof/>
                <w:webHidden/>
              </w:rPr>
              <w:t>13</w:t>
            </w:r>
            <w:r w:rsidR="000419E7">
              <w:rPr>
                <w:noProof/>
                <w:webHidden/>
              </w:rPr>
              <w:fldChar w:fldCharType="end"/>
            </w:r>
          </w:hyperlink>
        </w:p>
        <w:p w14:paraId="67CFC877" w14:textId="6941D537" w:rsidR="000419E7" w:rsidRDefault="003513B1">
          <w:pPr>
            <w:pStyle w:val="TOC3"/>
            <w:rPr>
              <w:rFonts w:cstheme="minorBidi"/>
              <w:noProof/>
              <w:sz w:val="22"/>
              <w:szCs w:val="22"/>
            </w:rPr>
          </w:pPr>
          <w:hyperlink w:anchor="_Toc460414013" w:history="1">
            <w:r w:rsidR="000419E7" w:rsidRPr="00BE18B6">
              <w:rPr>
                <w:rStyle w:val="Hyperlink"/>
                <w:rFonts w:ascii="Times New Roman" w:hAnsi="Times New Roman"/>
                <w:noProof/>
              </w:rPr>
              <w:t>Consolidating complaint data from CPG holders</w:t>
            </w:r>
            <w:r w:rsidR="000419E7">
              <w:rPr>
                <w:noProof/>
                <w:webHidden/>
              </w:rPr>
              <w:tab/>
            </w:r>
            <w:r w:rsidR="000419E7">
              <w:rPr>
                <w:noProof/>
                <w:webHidden/>
              </w:rPr>
              <w:fldChar w:fldCharType="begin"/>
            </w:r>
            <w:r w:rsidR="000419E7">
              <w:rPr>
                <w:noProof/>
                <w:webHidden/>
              </w:rPr>
              <w:instrText xml:space="preserve"> PAGEREF _Toc460414013 \h </w:instrText>
            </w:r>
            <w:r w:rsidR="000419E7">
              <w:rPr>
                <w:noProof/>
                <w:webHidden/>
              </w:rPr>
            </w:r>
            <w:r w:rsidR="000419E7">
              <w:rPr>
                <w:noProof/>
                <w:webHidden/>
              </w:rPr>
              <w:fldChar w:fldCharType="separate"/>
            </w:r>
            <w:r w:rsidR="00467F14">
              <w:rPr>
                <w:noProof/>
                <w:webHidden/>
              </w:rPr>
              <w:t>13</w:t>
            </w:r>
            <w:r w:rsidR="000419E7">
              <w:rPr>
                <w:noProof/>
                <w:webHidden/>
              </w:rPr>
              <w:fldChar w:fldCharType="end"/>
            </w:r>
          </w:hyperlink>
        </w:p>
        <w:p w14:paraId="294A6E39" w14:textId="1BEE5DAE" w:rsidR="000419E7" w:rsidRDefault="003513B1">
          <w:pPr>
            <w:pStyle w:val="TOC3"/>
            <w:rPr>
              <w:rFonts w:cstheme="minorBidi"/>
              <w:noProof/>
              <w:sz w:val="22"/>
              <w:szCs w:val="22"/>
            </w:rPr>
          </w:pPr>
          <w:hyperlink w:anchor="_Toc460414014" w:history="1">
            <w:r w:rsidR="000419E7" w:rsidRPr="00BE18B6">
              <w:rPr>
                <w:rStyle w:val="Hyperlink"/>
                <w:rFonts w:ascii="Times New Roman" w:hAnsi="Times New Roman"/>
                <w:noProof/>
              </w:rPr>
              <w:t>Receiving and consolidating complaint data from other state agencies</w:t>
            </w:r>
            <w:r w:rsidR="000419E7">
              <w:rPr>
                <w:noProof/>
                <w:webHidden/>
              </w:rPr>
              <w:tab/>
            </w:r>
            <w:r w:rsidR="000419E7">
              <w:rPr>
                <w:noProof/>
                <w:webHidden/>
              </w:rPr>
              <w:fldChar w:fldCharType="begin"/>
            </w:r>
            <w:r w:rsidR="000419E7">
              <w:rPr>
                <w:noProof/>
                <w:webHidden/>
              </w:rPr>
              <w:instrText xml:space="preserve"> PAGEREF _Toc460414014 \h </w:instrText>
            </w:r>
            <w:r w:rsidR="000419E7">
              <w:rPr>
                <w:noProof/>
                <w:webHidden/>
              </w:rPr>
            </w:r>
            <w:r w:rsidR="000419E7">
              <w:rPr>
                <w:noProof/>
                <w:webHidden/>
              </w:rPr>
              <w:fldChar w:fldCharType="separate"/>
            </w:r>
            <w:r w:rsidR="00467F14">
              <w:rPr>
                <w:noProof/>
                <w:webHidden/>
              </w:rPr>
              <w:t>14</w:t>
            </w:r>
            <w:r w:rsidR="000419E7">
              <w:rPr>
                <w:noProof/>
                <w:webHidden/>
              </w:rPr>
              <w:fldChar w:fldCharType="end"/>
            </w:r>
          </w:hyperlink>
        </w:p>
        <w:p w14:paraId="27735740" w14:textId="7561D015" w:rsidR="000419E7" w:rsidRDefault="003513B1">
          <w:pPr>
            <w:pStyle w:val="TOC3"/>
            <w:rPr>
              <w:rFonts w:cstheme="minorBidi"/>
              <w:noProof/>
              <w:sz w:val="22"/>
              <w:szCs w:val="22"/>
            </w:rPr>
          </w:pPr>
          <w:hyperlink w:anchor="_Toc460414015" w:history="1">
            <w:r w:rsidR="000419E7" w:rsidRPr="00BE18B6">
              <w:rPr>
                <w:rStyle w:val="Hyperlink"/>
                <w:rFonts w:ascii="Times New Roman" w:hAnsi="Times New Roman"/>
                <w:noProof/>
              </w:rPr>
              <w:t>Department staff responsibility and procedures for submitting complaint data to CAPI</w:t>
            </w:r>
            <w:r w:rsidR="000419E7">
              <w:rPr>
                <w:noProof/>
                <w:webHidden/>
              </w:rPr>
              <w:tab/>
            </w:r>
            <w:r w:rsidR="000419E7">
              <w:rPr>
                <w:noProof/>
                <w:webHidden/>
              </w:rPr>
              <w:fldChar w:fldCharType="begin"/>
            </w:r>
            <w:r w:rsidR="000419E7">
              <w:rPr>
                <w:noProof/>
                <w:webHidden/>
              </w:rPr>
              <w:instrText xml:space="preserve"> PAGEREF _Toc460414015 \h </w:instrText>
            </w:r>
            <w:r w:rsidR="000419E7">
              <w:rPr>
                <w:noProof/>
                <w:webHidden/>
              </w:rPr>
            </w:r>
            <w:r w:rsidR="000419E7">
              <w:rPr>
                <w:noProof/>
                <w:webHidden/>
              </w:rPr>
              <w:fldChar w:fldCharType="separate"/>
            </w:r>
            <w:r w:rsidR="00467F14">
              <w:rPr>
                <w:noProof/>
                <w:webHidden/>
              </w:rPr>
              <w:t>14</w:t>
            </w:r>
            <w:r w:rsidR="000419E7">
              <w:rPr>
                <w:noProof/>
                <w:webHidden/>
              </w:rPr>
              <w:fldChar w:fldCharType="end"/>
            </w:r>
          </w:hyperlink>
        </w:p>
        <w:p w14:paraId="0EE7043A" w14:textId="2ECD3CA5" w:rsidR="000419E7" w:rsidRDefault="003513B1">
          <w:pPr>
            <w:pStyle w:val="TOC3"/>
            <w:rPr>
              <w:rFonts w:cstheme="minorBidi"/>
              <w:noProof/>
              <w:sz w:val="22"/>
              <w:szCs w:val="22"/>
            </w:rPr>
          </w:pPr>
          <w:hyperlink w:anchor="_Toc460414016" w:history="1">
            <w:r w:rsidR="000419E7" w:rsidRPr="00BE18B6">
              <w:rPr>
                <w:rStyle w:val="Hyperlink"/>
                <w:rFonts w:ascii="Times New Roman" w:hAnsi="Times New Roman"/>
                <w:noProof/>
              </w:rPr>
              <w:t>Data standards</w:t>
            </w:r>
            <w:r w:rsidR="000419E7">
              <w:rPr>
                <w:noProof/>
                <w:webHidden/>
              </w:rPr>
              <w:tab/>
            </w:r>
            <w:r w:rsidR="000419E7">
              <w:rPr>
                <w:noProof/>
                <w:webHidden/>
              </w:rPr>
              <w:fldChar w:fldCharType="begin"/>
            </w:r>
            <w:r w:rsidR="000419E7">
              <w:rPr>
                <w:noProof/>
                <w:webHidden/>
              </w:rPr>
              <w:instrText xml:space="preserve"> PAGEREF _Toc460414016 \h </w:instrText>
            </w:r>
            <w:r w:rsidR="000419E7">
              <w:rPr>
                <w:noProof/>
                <w:webHidden/>
              </w:rPr>
            </w:r>
            <w:r w:rsidR="000419E7">
              <w:rPr>
                <w:noProof/>
                <w:webHidden/>
              </w:rPr>
              <w:fldChar w:fldCharType="separate"/>
            </w:r>
            <w:r w:rsidR="00467F14">
              <w:rPr>
                <w:noProof/>
                <w:webHidden/>
              </w:rPr>
              <w:t>15</w:t>
            </w:r>
            <w:r w:rsidR="000419E7">
              <w:rPr>
                <w:noProof/>
                <w:webHidden/>
              </w:rPr>
              <w:fldChar w:fldCharType="end"/>
            </w:r>
          </w:hyperlink>
        </w:p>
        <w:p w14:paraId="4F99CD9B" w14:textId="266D4D00" w:rsidR="000419E7" w:rsidRDefault="003513B1">
          <w:pPr>
            <w:pStyle w:val="TOC3"/>
            <w:rPr>
              <w:rFonts w:cstheme="minorBidi"/>
              <w:noProof/>
              <w:sz w:val="22"/>
              <w:szCs w:val="22"/>
            </w:rPr>
          </w:pPr>
          <w:hyperlink w:anchor="_Toc460414017" w:history="1">
            <w:r w:rsidR="000419E7" w:rsidRPr="00BE18B6">
              <w:rPr>
                <w:rStyle w:val="Hyperlink"/>
                <w:rFonts w:ascii="Times New Roman" w:hAnsi="Times New Roman"/>
                <w:noProof/>
              </w:rPr>
              <w:t>Coding</w:t>
            </w:r>
            <w:r w:rsidR="000419E7">
              <w:rPr>
                <w:noProof/>
                <w:webHidden/>
              </w:rPr>
              <w:tab/>
            </w:r>
            <w:r w:rsidR="000419E7">
              <w:rPr>
                <w:noProof/>
                <w:webHidden/>
              </w:rPr>
              <w:fldChar w:fldCharType="begin"/>
            </w:r>
            <w:r w:rsidR="000419E7">
              <w:rPr>
                <w:noProof/>
                <w:webHidden/>
              </w:rPr>
              <w:instrText xml:space="preserve"> PAGEREF _Toc460414017 \h </w:instrText>
            </w:r>
            <w:r w:rsidR="000419E7">
              <w:rPr>
                <w:noProof/>
                <w:webHidden/>
              </w:rPr>
            </w:r>
            <w:r w:rsidR="000419E7">
              <w:rPr>
                <w:noProof/>
                <w:webHidden/>
              </w:rPr>
              <w:fldChar w:fldCharType="separate"/>
            </w:r>
            <w:r w:rsidR="00467F14">
              <w:rPr>
                <w:noProof/>
                <w:webHidden/>
              </w:rPr>
              <w:t>15</w:t>
            </w:r>
            <w:r w:rsidR="000419E7">
              <w:rPr>
                <w:noProof/>
                <w:webHidden/>
              </w:rPr>
              <w:fldChar w:fldCharType="end"/>
            </w:r>
          </w:hyperlink>
        </w:p>
        <w:p w14:paraId="5A719769" w14:textId="08737999" w:rsidR="000419E7" w:rsidRDefault="003513B1">
          <w:pPr>
            <w:pStyle w:val="TOC2"/>
            <w:rPr>
              <w:rFonts w:cstheme="minorBidi"/>
              <w:noProof/>
              <w:sz w:val="22"/>
              <w:szCs w:val="22"/>
            </w:rPr>
          </w:pPr>
          <w:hyperlink w:anchor="_Toc460414018" w:history="1">
            <w:r w:rsidR="000419E7" w:rsidRPr="00BE18B6">
              <w:rPr>
                <w:rStyle w:val="Hyperlink"/>
                <w:rFonts w:ascii="Times New Roman" w:hAnsi="Times New Roman"/>
                <w:noProof/>
              </w:rPr>
              <w:t>Reporting</w:t>
            </w:r>
            <w:r w:rsidR="000419E7">
              <w:rPr>
                <w:noProof/>
                <w:webHidden/>
              </w:rPr>
              <w:tab/>
            </w:r>
            <w:r w:rsidR="000419E7">
              <w:rPr>
                <w:noProof/>
                <w:webHidden/>
              </w:rPr>
              <w:fldChar w:fldCharType="begin"/>
            </w:r>
            <w:r w:rsidR="000419E7">
              <w:rPr>
                <w:noProof/>
                <w:webHidden/>
              </w:rPr>
              <w:instrText xml:space="preserve"> PAGEREF _Toc460414018 \h </w:instrText>
            </w:r>
            <w:r w:rsidR="000419E7">
              <w:rPr>
                <w:noProof/>
                <w:webHidden/>
              </w:rPr>
            </w:r>
            <w:r w:rsidR="000419E7">
              <w:rPr>
                <w:noProof/>
                <w:webHidden/>
              </w:rPr>
              <w:fldChar w:fldCharType="separate"/>
            </w:r>
            <w:r w:rsidR="00467F14">
              <w:rPr>
                <w:noProof/>
                <w:webHidden/>
              </w:rPr>
              <w:t>16</w:t>
            </w:r>
            <w:r w:rsidR="000419E7">
              <w:rPr>
                <w:noProof/>
                <w:webHidden/>
              </w:rPr>
              <w:fldChar w:fldCharType="end"/>
            </w:r>
          </w:hyperlink>
        </w:p>
        <w:p w14:paraId="52CA8AC2" w14:textId="58C7CA43" w:rsidR="000419E7" w:rsidRDefault="003513B1">
          <w:pPr>
            <w:pStyle w:val="TOC3"/>
            <w:rPr>
              <w:rFonts w:cstheme="minorBidi"/>
              <w:noProof/>
              <w:sz w:val="22"/>
              <w:szCs w:val="22"/>
            </w:rPr>
          </w:pPr>
          <w:hyperlink w:anchor="_Toc460414019" w:history="1">
            <w:r w:rsidR="000419E7" w:rsidRPr="00BE18B6">
              <w:rPr>
                <w:rStyle w:val="Hyperlink"/>
                <w:rFonts w:ascii="Times New Roman" w:hAnsi="Times New Roman"/>
                <w:noProof/>
              </w:rPr>
              <w:t>Review and analyze CPG complaint data monthly, report to Commissioner</w:t>
            </w:r>
            <w:r w:rsidR="000419E7">
              <w:rPr>
                <w:noProof/>
                <w:webHidden/>
              </w:rPr>
              <w:tab/>
            </w:r>
            <w:r w:rsidR="000419E7">
              <w:rPr>
                <w:noProof/>
                <w:webHidden/>
              </w:rPr>
              <w:fldChar w:fldCharType="begin"/>
            </w:r>
            <w:r w:rsidR="000419E7">
              <w:rPr>
                <w:noProof/>
                <w:webHidden/>
              </w:rPr>
              <w:instrText xml:space="preserve"> PAGEREF _Toc460414019 \h </w:instrText>
            </w:r>
            <w:r w:rsidR="000419E7">
              <w:rPr>
                <w:noProof/>
                <w:webHidden/>
              </w:rPr>
            </w:r>
            <w:r w:rsidR="000419E7">
              <w:rPr>
                <w:noProof/>
                <w:webHidden/>
              </w:rPr>
              <w:fldChar w:fldCharType="separate"/>
            </w:r>
            <w:r w:rsidR="00467F14">
              <w:rPr>
                <w:noProof/>
                <w:webHidden/>
              </w:rPr>
              <w:t>16</w:t>
            </w:r>
            <w:r w:rsidR="000419E7">
              <w:rPr>
                <w:noProof/>
                <w:webHidden/>
              </w:rPr>
              <w:fldChar w:fldCharType="end"/>
            </w:r>
          </w:hyperlink>
        </w:p>
        <w:p w14:paraId="3F3A18BB" w14:textId="0B4431EE" w:rsidR="000419E7" w:rsidRDefault="003513B1">
          <w:pPr>
            <w:pStyle w:val="TOC3"/>
            <w:rPr>
              <w:rFonts w:cstheme="minorBidi"/>
              <w:noProof/>
              <w:sz w:val="22"/>
              <w:szCs w:val="22"/>
            </w:rPr>
          </w:pPr>
          <w:hyperlink w:anchor="_Toc460414020" w:history="1">
            <w:r w:rsidR="000419E7" w:rsidRPr="00BE18B6">
              <w:rPr>
                <w:rStyle w:val="Hyperlink"/>
                <w:rFonts w:ascii="Times New Roman" w:hAnsi="Times New Roman"/>
                <w:noProof/>
              </w:rPr>
              <w:t>Quarterly summary published on the Department website</w:t>
            </w:r>
            <w:r w:rsidR="000419E7">
              <w:rPr>
                <w:noProof/>
                <w:webHidden/>
              </w:rPr>
              <w:tab/>
            </w:r>
            <w:r w:rsidR="000419E7">
              <w:rPr>
                <w:noProof/>
                <w:webHidden/>
              </w:rPr>
              <w:fldChar w:fldCharType="begin"/>
            </w:r>
            <w:r w:rsidR="000419E7">
              <w:rPr>
                <w:noProof/>
                <w:webHidden/>
              </w:rPr>
              <w:instrText xml:space="preserve"> PAGEREF _Toc460414020 \h </w:instrText>
            </w:r>
            <w:r w:rsidR="000419E7">
              <w:rPr>
                <w:noProof/>
                <w:webHidden/>
              </w:rPr>
            </w:r>
            <w:r w:rsidR="000419E7">
              <w:rPr>
                <w:noProof/>
                <w:webHidden/>
              </w:rPr>
              <w:fldChar w:fldCharType="separate"/>
            </w:r>
            <w:r w:rsidR="00467F14">
              <w:rPr>
                <w:noProof/>
                <w:webHidden/>
              </w:rPr>
              <w:t>16</w:t>
            </w:r>
            <w:r w:rsidR="000419E7">
              <w:rPr>
                <w:noProof/>
                <w:webHidden/>
              </w:rPr>
              <w:fldChar w:fldCharType="end"/>
            </w:r>
          </w:hyperlink>
        </w:p>
        <w:p w14:paraId="32D3991F" w14:textId="54979DB7" w:rsidR="000419E7" w:rsidRDefault="003513B1">
          <w:pPr>
            <w:pStyle w:val="TOC3"/>
            <w:rPr>
              <w:rFonts w:cstheme="minorBidi"/>
              <w:noProof/>
              <w:sz w:val="22"/>
              <w:szCs w:val="22"/>
            </w:rPr>
          </w:pPr>
          <w:hyperlink w:anchor="_Toc460414021" w:history="1">
            <w:r w:rsidR="000419E7" w:rsidRPr="00BE18B6">
              <w:rPr>
                <w:rStyle w:val="Hyperlink"/>
                <w:rFonts w:ascii="Times New Roman" w:hAnsi="Times New Roman"/>
                <w:noProof/>
              </w:rPr>
              <w:t>Complaint consolidation</w:t>
            </w:r>
            <w:r w:rsidR="000419E7">
              <w:rPr>
                <w:noProof/>
                <w:webHidden/>
              </w:rPr>
              <w:tab/>
            </w:r>
            <w:r w:rsidR="000419E7">
              <w:rPr>
                <w:noProof/>
                <w:webHidden/>
              </w:rPr>
              <w:fldChar w:fldCharType="begin"/>
            </w:r>
            <w:r w:rsidR="000419E7">
              <w:rPr>
                <w:noProof/>
                <w:webHidden/>
              </w:rPr>
              <w:instrText xml:space="preserve"> PAGEREF _Toc460414021 \h </w:instrText>
            </w:r>
            <w:r w:rsidR="000419E7">
              <w:rPr>
                <w:noProof/>
                <w:webHidden/>
              </w:rPr>
            </w:r>
            <w:r w:rsidR="000419E7">
              <w:rPr>
                <w:noProof/>
                <w:webHidden/>
              </w:rPr>
              <w:fldChar w:fldCharType="separate"/>
            </w:r>
            <w:r w:rsidR="00467F14">
              <w:rPr>
                <w:noProof/>
                <w:webHidden/>
              </w:rPr>
              <w:t>16</w:t>
            </w:r>
            <w:r w:rsidR="000419E7">
              <w:rPr>
                <w:noProof/>
                <w:webHidden/>
              </w:rPr>
              <w:fldChar w:fldCharType="end"/>
            </w:r>
          </w:hyperlink>
        </w:p>
        <w:p w14:paraId="7AA61645" w14:textId="50F606F1" w:rsidR="000419E7" w:rsidRDefault="003513B1">
          <w:pPr>
            <w:pStyle w:val="TOC3"/>
            <w:rPr>
              <w:rFonts w:cstheme="minorBidi"/>
              <w:noProof/>
              <w:sz w:val="22"/>
              <w:szCs w:val="22"/>
            </w:rPr>
          </w:pPr>
          <w:hyperlink w:anchor="_Toc460414022" w:history="1">
            <w:r w:rsidR="000419E7" w:rsidRPr="00BE18B6">
              <w:rPr>
                <w:rStyle w:val="Hyperlink"/>
                <w:rFonts w:ascii="Times New Roman" w:hAnsi="Times New Roman"/>
                <w:noProof/>
              </w:rPr>
              <w:t>Data aggregation and report generation</w:t>
            </w:r>
            <w:r w:rsidR="000419E7">
              <w:rPr>
                <w:noProof/>
                <w:webHidden/>
              </w:rPr>
              <w:tab/>
            </w:r>
            <w:r w:rsidR="000419E7">
              <w:rPr>
                <w:noProof/>
                <w:webHidden/>
              </w:rPr>
              <w:fldChar w:fldCharType="begin"/>
            </w:r>
            <w:r w:rsidR="000419E7">
              <w:rPr>
                <w:noProof/>
                <w:webHidden/>
              </w:rPr>
              <w:instrText xml:space="preserve"> PAGEREF _Toc460414022 \h </w:instrText>
            </w:r>
            <w:r w:rsidR="000419E7">
              <w:rPr>
                <w:noProof/>
                <w:webHidden/>
              </w:rPr>
            </w:r>
            <w:r w:rsidR="000419E7">
              <w:rPr>
                <w:noProof/>
                <w:webHidden/>
              </w:rPr>
              <w:fldChar w:fldCharType="separate"/>
            </w:r>
            <w:r w:rsidR="00467F14">
              <w:rPr>
                <w:noProof/>
                <w:webHidden/>
              </w:rPr>
              <w:t>16</w:t>
            </w:r>
            <w:r w:rsidR="000419E7">
              <w:rPr>
                <w:noProof/>
                <w:webHidden/>
              </w:rPr>
              <w:fldChar w:fldCharType="end"/>
            </w:r>
          </w:hyperlink>
        </w:p>
        <w:p w14:paraId="50B1575E" w14:textId="5D2AF572" w:rsidR="000419E7" w:rsidRDefault="003513B1">
          <w:pPr>
            <w:pStyle w:val="TOC3"/>
            <w:rPr>
              <w:rFonts w:cstheme="minorBidi"/>
              <w:noProof/>
              <w:sz w:val="22"/>
              <w:szCs w:val="22"/>
            </w:rPr>
          </w:pPr>
          <w:hyperlink w:anchor="_Toc460414023" w:history="1">
            <w:r w:rsidR="000419E7" w:rsidRPr="00BE18B6">
              <w:rPr>
                <w:rStyle w:val="Hyperlink"/>
                <w:rFonts w:ascii="Times New Roman" w:hAnsi="Times New Roman"/>
                <w:noProof/>
              </w:rPr>
              <w:t>Requests for reports</w:t>
            </w:r>
            <w:r w:rsidR="000419E7">
              <w:rPr>
                <w:noProof/>
                <w:webHidden/>
              </w:rPr>
              <w:tab/>
            </w:r>
            <w:r w:rsidR="000419E7">
              <w:rPr>
                <w:noProof/>
                <w:webHidden/>
              </w:rPr>
              <w:fldChar w:fldCharType="begin"/>
            </w:r>
            <w:r w:rsidR="000419E7">
              <w:rPr>
                <w:noProof/>
                <w:webHidden/>
              </w:rPr>
              <w:instrText xml:space="preserve"> PAGEREF _Toc460414023 \h </w:instrText>
            </w:r>
            <w:r w:rsidR="000419E7">
              <w:rPr>
                <w:noProof/>
                <w:webHidden/>
              </w:rPr>
            </w:r>
            <w:r w:rsidR="000419E7">
              <w:rPr>
                <w:noProof/>
                <w:webHidden/>
              </w:rPr>
              <w:fldChar w:fldCharType="separate"/>
            </w:r>
            <w:r w:rsidR="00467F14">
              <w:rPr>
                <w:noProof/>
                <w:webHidden/>
              </w:rPr>
              <w:t>17</w:t>
            </w:r>
            <w:r w:rsidR="000419E7">
              <w:rPr>
                <w:noProof/>
                <w:webHidden/>
              </w:rPr>
              <w:fldChar w:fldCharType="end"/>
            </w:r>
          </w:hyperlink>
        </w:p>
        <w:p w14:paraId="6FAE49A7" w14:textId="4D079586" w:rsidR="00EA1932" w:rsidRPr="00062E56" w:rsidRDefault="00EA1932">
          <w:pPr>
            <w:rPr>
              <w:rFonts w:ascii="Times New Roman" w:hAnsi="Times New Roman"/>
            </w:rPr>
          </w:pPr>
          <w:r w:rsidRPr="00121EC1">
            <w:rPr>
              <w:rFonts w:ascii="Times New Roman" w:hAnsi="Times New Roman"/>
              <w:b/>
              <w:bCs/>
              <w:noProof/>
            </w:rPr>
            <w:fldChar w:fldCharType="end"/>
          </w:r>
        </w:p>
      </w:sdtContent>
    </w:sdt>
    <w:p w14:paraId="0C4C8235" w14:textId="77777777" w:rsidR="00A672ED" w:rsidRPr="00062E56" w:rsidRDefault="00A672ED">
      <w:pPr>
        <w:rPr>
          <w:rFonts w:ascii="Times New Roman" w:eastAsiaTheme="majorEastAsia" w:hAnsi="Times New Roman"/>
          <w:b/>
          <w:bCs/>
          <w:kern w:val="32"/>
          <w:sz w:val="32"/>
          <w:szCs w:val="32"/>
        </w:rPr>
      </w:pPr>
      <w:r w:rsidRPr="00062E56">
        <w:rPr>
          <w:rFonts w:ascii="Times New Roman" w:hAnsi="Times New Roman"/>
        </w:rPr>
        <w:br w:type="page"/>
      </w:r>
    </w:p>
    <w:p w14:paraId="6E2BEC84" w14:textId="77777777" w:rsidR="003C245A" w:rsidRPr="00062E56" w:rsidRDefault="00463BEE" w:rsidP="00463BEE">
      <w:pPr>
        <w:pStyle w:val="Heading1"/>
        <w:ind w:left="432" w:hanging="432"/>
        <w:rPr>
          <w:rFonts w:ascii="Times New Roman" w:hAnsi="Times New Roman" w:cs="Times New Roman"/>
        </w:rPr>
      </w:pPr>
      <w:bookmarkStart w:id="1" w:name="_Toc460413971"/>
      <w:r w:rsidRPr="00062E56">
        <w:rPr>
          <w:rFonts w:ascii="Times New Roman" w:hAnsi="Times New Roman" w:cs="Times New Roman"/>
        </w:rPr>
        <w:lastRenderedPageBreak/>
        <w:t>CPG Complaint Protocol</w:t>
      </w:r>
      <w:bookmarkEnd w:id="0"/>
      <w:bookmarkEnd w:id="1"/>
    </w:p>
    <w:p w14:paraId="261D65D0" w14:textId="765F7041" w:rsidR="00C347BB" w:rsidRPr="00062E56" w:rsidRDefault="00C347BB" w:rsidP="00463BEE">
      <w:pPr>
        <w:pStyle w:val="Heading2"/>
        <w:rPr>
          <w:rFonts w:ascii="Times New Roman" w:hAnsi="Times New Roman" w:cs="Times New Roman"/>
        </w:rPr>
      </w:pPr>
      <w:bookmarkStart w:id="2" w:name="_Toc453946385"/>
      <w:bookmarkStart w:id="3" w:name="_Toc460413972"/>
      <w:r w:rsidRPr="00062E56">
        <w:rPr>
          <w:rFonts w:ascii="Times New Roman" w:hAnsi="Times New Roman" w:cs="Times New Roman"/>
        </w:rPr>
        <w:t xml:space="preserve">Purpose and </w:t>
      </w:r>
      <w:r w:rsidR="00D879CD">
        <w:rPr>
          <w:rFonts w:ascii="Times New Roman" w:hAnsi="Times New Roman" w:cs="Times New Roman"/>
        </w:rPr>
        <w:t>H</w:t>
      </w:r>
      <w:r w:rsidRPr="00062E56">
        <w:rPr>
          <w:rFonts w:ascii="Times New Roman" w:hAnsi="Times New Roman" w:cs="Times New Roman"/>
        </w:rPr>
        <w:t>istory</w:t>
      </w:r>
      <w:bookmarkEnd w:id="2"/>
      <w:bookmarkEnd w:id="3"/>
    </w:p>
    <w:p w14:paraId="50D798BB" w14:textId="77777777" w:rsidR="0079511B" w:rsidRPr="00062E56" w:rsidRDefault="00463BEE" w:rsidP="00D87D1B">
      <w:pPr>
        <w:pStyle w:val="Heading3"/>
        <w:spacing w:before="0"/>
        <w:rPr>
          <w:rFonts w:ascii="Times New Roman" w:hAnsi="Times New Roman" w:cs="Times New Roman"/>
        </w:rPr>
      </w:pPr>
      <w:bookmarkStart w:id="4" w:name="_Toc453946386"/>
      <w:bookmarkStart w:id="5" w:name="_Toc460413973"/>
      <w:r w:rsidRPr="00062E56">
        <w:rPr>
          <w:rFonts w:ascii="Times New Roman" w:hAnsi="Times New Roman" w:cs="Times New Roman"/>
        </w:rPr>
        <w:t>Purpose</w:t>
      </w:r>
      <w:bookmarkEnd w:id="4"/>
      <w:bookmarkEnd w:id="5"/>
    </w:p>
    <w:p w14:paraId="7A0B124D" w14:textId="77777777" w:rsidR="00463BEE" w:rsidRPr="006E76A8" w:rsidRDefault="00463BEE" w:rsidP="00463BEE">
      <w:pPr>
        <w:pStyle w:val="ListParagraph"/>
        <w:ind w:left="360"/>
        <w:rPr>
          <w:rFonts w:ascii="Times New Roman" w:hAnsi="Times New Roman"/>
        </w:rPr>
      </w:pPr>
    </w:p>
    <w:p w14:paraId="15CA020C" w14:textId="6C77D096" w:rsidR="00463BEE" w:rsidRPr="006E76A8" w:rsidRDefault="00463BEE" w:rsidP="00463BEE">
      <w:pPr>
        <w:pStyle w:val="ListParagraph"/>
        <w:ind w:left="0"/>
        <w:rPr>
          <w:rFonts w:ascii="Times New Roman" w:hAnsi="Times New Roman"/>
        </w:rPr>
      </w:pPr>
      <w:r w:rsidRPr="006E76A8">
        <w:rPr>
          <w:rFonts w:ascii="Times New Roman" w:hAnsi="Times New Roman"/>
        </w:rPr>
        <w:t>An effective complaint</w:t>
      </w:r>
      <w:r w:rsidR="006E76A8" w:rsidRPr="006E76A8">
        <w:rPr>
          <w:rFonts w:ascii="Times New Roman" w:hAnsi="Times New Roman"/>
        </w:rPr>
        <w:t xml:space="preserve"> </w:t>
      </w:r>
      <w:r w:rsidRPr="006E76A8">
        <w:rPr>
          <w:rFonts w:ascii="Times New Roman" w:hAnsi="Times New Roman"/>
        </w:rPr>
        <w:t xml:space="preserve">protocol will </w:t>
      </w:r>
      <w:r w:rsidR="00B971D7" w:rsidRPr="006E76A8">
        <w:rPr>
          <w:rFonts w:ascii="Times New Roman" w:hAnsi="Times New Roman"/>
        </w:rPr>
        <w:t xml:space="preserve">provide clear guidance </w:t>
      </w:r>
      <w:r w:rsidR="0012795B">
        <w:rPr>
          <w:rFonts w:ascii="Times New Roman" w:hAnsi="Times New Roman"/>
        </w:rPr>
        <w:t xml:space="preserve">for people making complaints, </w:t>
      </w:r>
      <w:r w:rsidRPr="006E76A8">
        <w:rPr>
          <w:rFonts w:ascii="Times New Roman" w:hAnsi="Times New Roman"/>
        </w:rPr>
        <w:t xml:space="preserve">improve complaint handling and response and provide better data and reporting. </w:t>
      </w:r>
    </w:p>
    <w:p w14:paraId="01BD3365" w14:textId="77777777" w:rsidR="00463BEE" w:rsidRPr="00062E56" w:rsidRDefault="00463BEE" w:rsidP="00D87D1B">
      <w:pPr>
        <w:pStyle w:val="Heading3"/>
        <w:spacing w:after="0"/>
        <w:rPr>
          <w:rFonts w:ascii="Times New Roman" w:hAnsi="Times New Roman" w:cs="Times New Roman"/>
        </w:rPr>
      </w:pPr>
      <w:bookmarkStart w:id="6" w:name="_Toc453946387"/>
      <w:bookmarkStart w:id="7" w:name="_Toc460413974"/>
      <w:r w:rsidRPr="00062E56">
        <w:rPr>
          <w:rFonts w:ascii="Times New Roman" w:hAnsi="Times New Roman" w:cs="Times New Roman"/>
        </w:rPr>
        <w:t>History</w:t>
      </w:r>
      <w:bookmarkEnd w:id="6"/>
      <w:bookmarkEnd w:id="7"/>
    </w:p>
    <w:p w14:paraId="52696389" w14:textId="77777777" w:rsidR="00463BEE" w:rsidRPr="00062E56" w:rsidRDefault="00463BEE" w:rsidP="00463BEE">
      <w:pPr>
        <w:rPr>
          <w:rFonts w:ascii="Times New Roman" w:hAnsi="Times New Roman"/>
        </w:rPr>
      </w:pPr>
    </w:p>
    <w:p w14:paraId="704AD5CF" w14:textId="27AD2025" w:rsidR="0012795B" w:rsidRDefault="0012795B" w:rsidP="00F34081">
      <w:pPr>
        <w:rPr>
          <w:rFonts w:ascii="Times New Roman" w:hAnsi="Times New Roman"/>
        </w:rPr>
      </w:pPr>
      <w:r>
        <w:rPr>
          <w:rFonts w:ascii="Times New Roman" w:hAnsi="Times New Roman"/>
        </w:rPr>
        <w:t xml:space="preserve">Under Act 130 in 2016, the Vermont State Assembly directed the </w:t>
      </w:r>
      <w:r w:rsidR="00801998">
        <w:rPr>
          <w:rFonts w:ascii="Times New Roman" w:hAnsi="Times New Roman"/>
        </w:rPr>
        <w:t>Department</w:t>
      </w:r>
      <w:r>
        <w:rPr>
          <w:rFonts w:ascii="Times New Roman" w:hAnsi="Times New Roman"/>
        </w:rPr>
        <w:t xml:space="preserve"> of Public Service to establish and implement a complaint protocol as follows.</w:t>
      </w:r>
    </w:p>
    <w:p w14:paraId="42961B55" w14:textId="77777777" w:rsidR="0012795B" w:rsidRDefault="0012795B" w:rsidP="00F34081">
      <w:pPr>
        <w:rPr>
          <w:rFonts w:ascii="Times New Roman" w:hAnsi="Times New Roman"/>
        </w:rPr>
      </w:pPr>
    </w:p>
    <w:p w14:paraId="301C614E" w14:textId="002AB12C" w:rsidR="00F34081" w:rsidRPr="006E76A8" w:rsidRDefault="00F34081" w:rsidP="00F34081">
      <w:pPr>
        <w:rPr>
          <w:rFonts w:ascii="Times New Roman" w:hAnsi="Times New Roman"/>
        </w:rPr>
      </w:pPr>
      <w:r w:rsidRPr="006E76A8">
        <w:rPr>
          <w:rFonts w:ascii="Times New Roman" w:hAnsi="Times New Roman"/>
        </w:rPr>
        <w:t xml:space="preserve">Sec. 5c. </w:t>
      </w:r>
      <w:r w:rsidR="00801998">
        <w:rPr>
          <w:rFonts w:ascii="Times New Roman" w:hAnsi="Times New Roman"/>
        </w:rPr>
        <w:t>DEPARTMENT</w:t>
      </w:r>
      <w:r w:rsidRPr="006E76A8">
        <w:rPr>
          <w:rFonts w:ascii="Times New Roman" w:hAnsi="Times New Roman"/>
        </w:rPr>
        <w:t xml:space="preserve"> OF PUBLIC SERVICE; CERTIFICATE OF PUBLIC GOOD; COMPLAINT PROTOCOL</w:t>
      </w:r>
    </w:p>
    <w:p w14:paraId="4BCDB258" w14:textId="77777777" w:rsidR="00F34081" w:rsidRPr="006E76A8" w:rsidRDefault="00F34081" w:rsidP="00F34081">
      <w:pPr>
        <w:rPr>
          <w:rFonts w:ascii="Times New Roman" w:hAnsi="Times New Roman"/>
        </w:rPr>
      </w:pPr>
      <w:r w:rsidRPr="006E76A8">
        <w:rPr>
          <w:rFonts w:ascii="Times New Roman" w:hAnsi="Times New Roman"/>
        </w:rPr>
        <w:t>(a) Not later than September 1, 2016, the Commissioner of Public Service shall establish and implement a protocol for handling complaints concerning the alleged failure of a company to comply with the terms and conditions of a certificate of public good issued by the Public Service Board under 30 V.S.A. §§ 248 or 248a. The Commissioner may revise the protocol at any time to achieve a more effective and satisfactory response to complaints.</w:t>
      </w:r>
    </w:p>
    <w:p w14:paraId="2D3FBEF9" w14:textId="019C2E4A" w:rsidR="00F34081" w:rsidRPr="006E76A8" w:rsidRDefault="00F34081" w:rsidP="00F34081">
      <w:pPr>
        <w:rPr>
          <w:rFonts w:ascii="Times New Roman" w:hAnsi="Times New Roman"/>
        </w:rPr>
      </w:pPr>
      <w:r w:rsidRPr="006E76A8">
        <w:rPr>
          <w:rFonts w:ascii="Times New Roman" w:hAnsi="Times New Roman"/>
        </w:rPr>
        <w:t xml:space="preserve">(b) The purpose of this section is to create a single location within State government for receipt and tracking of all complaints described in subsection (a) of this section. The protocol shall include a process for filing, investigating, and responding to complaints in a timely manner, as well as a procedure for tracking the number and nature of complaints received and a summary of actions taken by the </w:t>
      </w:r>
      <w:r w:rsidR="00801998">
        <w:rPr>
          <w:rFonts w:ascii="Times New Roman" w:hAnsi="Times New Roman"/>
        </w:rPr>
        <w:t>Department</w:t>
      </w:r>
      <w:r w:rsidRPr="006E76A8">
        <w:rPr>
          <w:rFonts w:ascii="Times New Roman" w:hAnsi="Times New Roman"/>
        </w:rPr>
        <w:t xml:space="preserve"> of Public Service in response to each complaint, which information shall be aggregated and reported annually to the General Assembly beginning January 1, 2017, notwithstanding 2 V.S.A. § 20(d). In addition, the </w:t>
      </w:r>
      <w:r w:rsidR="00801998">
        <w:rPr>
          <w:rFonts w:ascii="Times New Roman" w:hAnsi="Times New Roman"/>
        </w:rPr>
        <w:t>Department</w:t>
      </w:r>
      <w:r w:rsidRPr="006E76A8">
        <w:rPr>
          <w:rFonts w:ascii="Times New Roman" w:hAnsi="Times New Roman"/>
        </w:rPr>
        <w:t xml:space="preserve"> shall keep a record of complaints filed under the protocol. A summary of the record shall be published on a website maintained by the </w:t>
      </w:r>
      <w:r w:rsidR="00801998">
        <w:rPr>
          <w:rFonts w:ascii="Times New Roman" w:hAnsi="Times New Roman"/>
        </w:rPr>
        <w:t>Department</w:t>
      </w:r>
      <w:r w:rsidRPr="006E76A8">
        <w:rPr>
          <w:rFonts w:ascii="Times New Roman" w:hAnsi="Times New Roman"/>
        </w:rPr>
        <w:t xml:space="preserve"> to increase public awareness and transparency, which may reduce the occurrence of redundant complaint filings. The Commissioner’s protocol shall include standards and procedures for consolidating complaints of a similar nature involving the same company and procedures under which a company receiving a complaint informs the </w:t>
      </w:r>
      <w:r w:rsidR="00801998">
        <w:rPr>
          <w:rFonts w:ascii="Times New Roman" w:hAnsi="Times New Roman"/>
        </w:rPr>
        <w:t>Department</w:t>
      </w:r>
      <w:r w:rsidRPr="006E76A8">
        <w:rPr>
          <w:rFonts w:ascii="Times New Roman" w:hAnsi="Times New Roman"/>
        </w:rPr>
        <w:t xml:space="preserve"> of the complaint and its nature and such information as the Commissioner determines is necessary to track its progress and response.</w:t>
      </w:r>
    </w:p>
    <w:p w14:paraId="018E2A9B" w14:textId="5D1AA910" w:rsidR="00F34081" w:rsidRPr="006E76A8" w:rsidRDefault="00F34081" w:rsidP="00F34081">
      <w:pPr>
        <w:rPr>
          <w:rFonts w:ascii="Times New Roman" w:hAnsi="Times New Roman"/>
        </w:rPr>
      </w:pPr>
      <w:r w:rsidRPr="006E76A8">
        <w:rPr>
          <w:rFonts w:ascii="Times New Roman" w:hAnsi="Times New Roman"/>
        </w:rPr>
        <w:t xml:space="preserve">(c) A complainant shall not be required to direct a complaint to a company prior to submitting a complaint with the </w:t>
      </w:r>
      <w:r w:rsidR="00801998">
        <w:rPr>
          <w:rFonts w:ascii="Times New Roman" w:hAnsi="Times New Roman"/>
        </w:rPr>
        <w:t>Department</w:t>
      </w:r>
      <w:r w:rsidRPr="006E76A8">
        <w:rPr>
          <w:rFonts w:ascii="Times New Roman" w:hAnsi="Times New Roman"/>
        </w:rPr>
        <w:t xml:space="preserve"> of Public Service pursuant to the complaint protocol established under this section.</w:t>
      </w:r>
    </w:p>
    <w:p w14:paraId="46052F1C" w14:textId="77777777" w:rsidR="00F34081" w:rsidRPr="006E76A8" w:rsidRDefault="00F34081" w:rsidP="00F34081">
      <w:pPr>
        <w:rPr>
          <w:rFonts w:ascii="Times New Roman" w:hAnsi="Times New Roman"/>
        </w:rPr>
      </w:pPr>
      <w:r w:rsidRPr="006E76A8">
        <w:rPr>
          <w:rFonts w:ascii="Times New Roman" w:hAnsi="Times New Roman"/>
        </w:rPr>
        <w:t>(d) The Commissioner may retain experts and other personnel as identified in 30 V.S.A. § 20 to investigate complaints, and may allocate the reasonable expenses incurred in retaining such personnel to the company as provided under 30 V.S.A. § 21.</w:t>
      </w:r>
    </w:p>
    <w:p w14:paraId="4FED24DB" w14:textId="77777777" w:rsidR="00F34081" w:rsidRPr="006E76A8" w:rsidRDefault="00F34081" w:rsidP="00F34081">
      <w:pPr>
        <w:rPr>
          <w:rFonts w:ascii="Times New Roman" w:hAnsi="Times New Roman"/>
        </w:rPr>
      </w:pPr>
      <w:r w:rsidRPr="006E76A8">
        <w:rPr>
          <w:rFonts w:ascii="Times New Roman" w:hAnsi="Times New Roman"/>
        </w:rPr>
        <w:t>(e) The complaint protocol established under this section shall be in addition to any procedure established under 30 V.S.A. § 208. Unresolved complaints may be considered by the Public Service Board pursuant to its authority under Title 30, including 30 V.S.A. § 8(f), and Public Service Board Rules.</w:t>
      </w:r>
    </w:p>
    <w:p w14:paraId="57ABC923" w14:textId="77777777" w:rsidR="00F34081" w:rsidRPr="006E76A8" w:rsidRDefault="00F34081" w:rsidP="00F34081">
      <w:pPr>
        <w:rPr>
          <w:rFonts w:ascii="Times New Roman" w:hAnsi="Times New Roman"/>
        </w:rPr>
      </w:pPr>
      <w:r w:rsidRPr="006E76A8">
        <w:rPr>
          <w:rFonts w:ascii="Times New Roman" w:hAnsi="Times New Roman"/>
        </w:rPr>
        <w:t xml:space="preserve">(f) With its report filed under this section on or before January 1, 2018, the Commissioner shall make recommendations regarding the establishment of and payment for an ongoing process for </w:t>
      </w:r>
      <w:r w:rsidRPr="006E76A8">
        <w:rPr>
          <w:rFonts w:ascii="Times New Roman" w:hAnsi="Times New Roman"/>
        </w:rPr>
        <w:lastRenderedPageBreak/>
        <w:t>monitoring a company’s compliance with a certificate of public good for the purpose of reducing the filing of individual complaints under this section.</w:t>
      </w:r>
    </w:p>
    <w:p w14:paraId="42D7E7BF" w14:textId="18E0FC12" w:rsidR="00D47AEE" w:rsidRPr="00062E56" w:rsidRDefault="000C1E08" w:rsidP="001756EB">
      <w:pPr>
        <w:pStyle w:val="Heading2"/>
        <w:rPr>
          <w:rFonts w:ascii="Times New Roman" w:hAnsi="Times New Roman" w:cs="Times New Roman"/>
        </w:rPr>
      </w:pPr>
      <w:bookmarkStart w:id="8" w:name="_Toc460413975"/>
      <w:r>
        <w:rPr>
          <w:rFonts w:ascii="Times New Roman" w:hAnsi="Times New Roman" w:cs="Times New Roman"/>
        </w:rPr>
        <w:t>Acknowledgements</w:t>
      </w:r>
      <w:bookmarkEnd w:id="8"/>
    </w:p>
    <w:p w14:paraId="6FE26306" w14:textId="77777777" w:rsidR="00D87D1B" w:rsidRPr="006E76A8" w:rsidRDefault="00D87D1B" w:rsidP="00D87D1B">
      <w:pPr>
        <w:rPr>
          <w:rFonts w:ascii="Times New Roman" w:hAnsi="Times New Roman"/>
        </w:rPr>
      </w:pPr>
    </w:p>
    <w:p w14:paraId="5CF2DCE0" w14:textId="1C6FC05B" w:rsidR="00F34081" w:rsidRPr="006E76A8" w:rsidRDefault="00D879CD" w:rsidP="00D879CD">
      <w:pPr>
        <w:rPr>
          <w:rFonts w:ascii="Times New Roman" w:hAnsi="Times New Roman"/>
        </w:rPr>
      </w:pPr>
      <w:r>
        <w:rPr>
          <w:rFonts w:ascii="Times New Roman" w:hAnsi="Times New Roman"/>
        </w:rPr>
        <w:t>The Department of Public Service gratefully acknowledges the concerned citizens of Vermont</w:t>
      </w:r>
      <w:r w:rsidR="00935A8A">
        <w:rPr>
          <w:rFonts w:ascii="Times New Roman" w:hAnsi="Times New Roman"/>
        </w:rPr>
        <w:t>,</w:t>
      </w:r>
      <w:r w:rsidR="0089768D" w:rsidRPr="006E76A8">
        <w:rPr>
          <w:rFonts w:ascii="Times New Roman" w:hAnsi="Times New Roman"/>
        </w:rPr>
        <w:t xml:space="preserve"> businesses, utilities, organizations and governmental units </w:t>
      </w:r>
      <w:r>
        <w:rPr>
          <w:rFonts w:ascii="Times New Roman" w:hAnsi="Times New Roman"/>
        </w:rPr>
        <w:t xml:space="preserve">that </w:t>
      </w:r>
      <w:r w:rsidR="0089768D" w:rsidRPr="006E76A8">
        <w:rPr>
          <w:rFonts w:ascii="Times New Roman" w:hAnsi="Times New Roman"/>
        </w:rPr>
        <w:t>participated in the development of this protocol</w:t>
      </w:r>
      <w:r>
        <w:rPr>
          <w:rFonts w:ascii="Times New Roman" w:hAnsi="Times New Roman"/>
        </w:rPr>
        <w:t>.</w:t>
      </w:r>
    </w:p>
    <w:p w14:paraId="6B34BE08" w14:textId="0482AEB1" w:rsidR="0079511B" w:rsidRPr="00062E56" w:rsidRDefault="0079511B" w:rsidP="001756EB">
      <w:pPr>
        <w:pStyle w:val="Heading2"/>
        <w:rPr>
          <w:rFonts w:ascii="Times New Roman" w:hAnsi="Times New Roman" w:cs="Times New Roman"/>
        </w:rPr>
      </w:pPr>
      <w:bookmarkStart w:id="9" w:name="_Toc453946389"/>
      <w:bookmarkStart w:id="10" w:name="_Toc460413976"/>
      <w:r w:rsidRPr="00062E56">
        <w:rPr>
          <w:rFonts w:ascii="Times New Roman" w:hAnsi="Times New Roman" w:cs="Times New Roman"/>
        </w:rPr>
        <w:t xml:space="preserve">Roles and </w:t>
      </w:r>
      <w:r w:rsidR="00935A8A">
        <w:rPr>
          <w:rFonts w:ascii="Times New Roman" w:hAnsi="Times New Roman" w:cs="Times New Roman"/>
        </w:rPr>
        <w:t>R</w:t>
      </w:r>
      <w:r w:rsidRPr="00062E56">
        <w:rPr>
          <w:rFonts w:ascii="Times New Roman" w:hAnsi="Times New Roman" w:cs="Times New Roman"/>
        </w:rPr>
        <w:t>esponsibilities</w:t>
      </w:r>
      <w:bookmarkEnd w:id="9"/>
      <w:bookmarkEnd w:id="10"/>
      <w:r w:rsidRPr="00062E56">
        <w:rPr>
          <w:rFonts w:ascii="Times New Roman" w:hAnsi="Times New Roman" w:cs="Times New Roman"/>
        </w:rPr>
        <w:t xml:space="preserve"> </w:t>
      </w:r>
    </w:p>
    <w:p w14:paraId="6983589A" w14:textId="77777777" w:rsidR="0079511B" w:rsidRPr="00062E56" w:rsidRDefault="0079511B" w:rsidP="001756EB">
      <w:pPr>
        <w:pStyle w:val="Heading3"/>
        <w:rPr>
          <w:rFonts w:ascii="Times New Roman" w:hAnsi="Times New Roman" w:cs="Times New Roman"/>
        </w:rPr>
      </w:pPr>
      <w:bookmarkStart w:id="11" w:name="_Toc453946390"/>
      <w:bookmarkStart w:id="12" w:name="_Toc460413977"/>
      <w:r w:rsidRPr="00062E56">
        <w:rPr>
          <w:rFonts w:ascii="Times New Roman" w:hAnsi="Times New Roman" w:cs="Times New Roman"/>
        </w:rPr>
        <w:t>Complainant</w:t>
      </w:r>
      <w:bookmarkEnd w:id="11"/>
      <w:bookmarkEnd w:id="12"/>
    </w:p>
    <w:p w14:paraId="38F08F9C" w14:textId="77777777" w:rsidR="00C004D4" w:rsidRDefault="00C004D4" w:rsidP="003E0ED3">
      <w:pPr>
        <w:rPr>
          <w:rFonts w:ascii="Times New Roman" w:hAnsi="Times New Roman"/>
        </w:rPr>
      </w:pPr>
    </w:p>
    <w:p w14:paraId="6EEB0D45" w14:textId="28D67FFF" w:rsidR="003E0ED3" w:rsidRPr="006E76A8" w:rsidRDefault="003E0ED3" w:rsidP="003E0ED3">
      <w:pPr>
        <w:rPr>
          <w:rFonts w:ascii="Times New Roman" w:hAnsi="Times New Roman"/>
        </w:rPr>
      </w:pPr>
      <w:r w:rsidRPr="006E76A8">
        <w:rPr>
          <w:rFonts w:ascii="Times New Roman" w:hAnsi="Times New Roman"/>
        </w:rPr>
        <w:t xml:space="preserve">The complainant may </w:t>
      </w:r>
      <w:r w:rsidR="000C1E08">
        <w:rPr>
          <w:rFonts w:ascii="Times New Roman" w:hAnsi="Times New Roman"/>
        </w:rPr>
        <w:t>make</w:t>
      </w:r>
      <w:r w:rsidR="000C1E08" w:rsidRPr="006E76A8">
        <w:rPr>
          <w:rFonts w:ascii="Times New Roman" w:hAnsi="Times New Roman"/>
        </w:rPr>
        <w:t xml:space="preserve"> </w:t>
      </w:r>
      <w:r w:rsidRPr="006E76A8">
        <w:rPr>
          <w:rFonts w:ascii="Times New Roman" w:hAnsi="Times New Roman"/>
        </w:rPr>
        <w:t>their complaint to</w:t>
      </w:r>
      <w:r w:rsidR="00EA4861">
        <w:rPr>
          <w:rFonts w:ascii="Times New Roman" w:hAnsi="Times New Roman"/>
        </w:rPr>
        <w:t xml:space="preserve"> the Consumer Affairs and Public Information Division (</w:t>
      </w:r>
      <w:r w:rsidRPr="006E76A8">
        <w:rPr>
          <w:rFonts w:ascii="Times New Roman" w:hAnsi="Times New Roman"/>
        </w:rPr>
        <w:t>CAPI</w:t>
      </w:r>
      <w:r w:rsidR="00EA4861">
        <w:rPr>
          <w:rFonts w:ascii="Times New Roman" w:hAnsi="Times New Roman"/>
        </w:rPr>
        <w:t>)</w:t>
      </w:r>
      <w:r w:rsidRPr="006E76A8">
        <w:rPr>
          <w:rFonts w:ascii="Times New Roman" w:hAnsi="Times New Roman"/>
        </w:rPr>
        <w:t xml:space="preserve"> without first contacting the </w:t>
      </w:r>
      <w:r w:rsidR="000908EF">
        <w:rPr>
          <w:rFonts w:ascii="Times New Roman" w:hAnsi="Times New Roman"/>
        </w:rPr>
        <w:t>CPG holder</w:t>
      </w:r>
      <w:r w:rsidR="00B971D7" w:rsidRPr="006E76A8">
        <w:rPr>
          <w:rFonts w:ascii="Times New Roman" w:hAnsi="Times New Roman"/>
        </w:rPr>
        <w:t xml:space="preserve"> about which they are complaining.  For</w:t>
      </w:r>
      <w:r w:rsidRPr="006E76A8">
        <w:rPr>
          <w:rFonts w:ascii="Times New Roman" w:hAnsi="Times New Roman"/>
        </w:rPr>
        <w:t xml:space="preserve"> emergen</w:t>
      </w:r>
      <w:r w:rsidR="006C5D87">
        <w:rPr>
          <w:rFonts w:ascii="Times New Roman" w:hAnsi="Times New Roman"/>
        </w:rPr>
        <w:t>cy</w:t>
      </w:r>
      <w:r w:rsidRPr="006E76A8">
        <w:rPr>
          <w:rFonts w:ascii="Times New Roman" w:hAnsi="Times New Roman"/>
        </w:rPr>
        <w:t xml:space="preserve"> </w:t>
      </w:r>
      <w:r w:rsidR="00B971D7" w:rsidRPr="006E76A8">
        <w:rPr>
          <w:rFonts w:ascii="Times New Roman" w:hAnsi="Times New Roman"/>
        </w:rPr>
        <w:t xml:space="preserve">public </w:t>
      </w:r>
      <w:r w:rsidRPr="006E76A8">
        <w:rPr>
          <w:rFonts w:ascii="Times New Roman" w:hAnsi="Times New Roman"/>
        </w:rPr>
        <w:t>safety concerns</w:t>
      </w:r>
      <w:r w:rsidR="00B971D7" w:rsidRPr="006E76A8">
        <w:rPr>
          <w:rFonts w:ascii="Times New Roman" w:hAnsi="Times New Roman"/>
        </w:rPr>
        <w:t xml:space="preserve">, </w:t>
      </w:r>
      <w:r w:rsidR="000C1E08">
        <w:rPr>
          <w:rFonts w:ascii="Times New Roman" w:hAnsi="Times New Roman"/>
        </w:rPr>
        <w:t>a complainant may be</w:t>
      </w:r>
      <w:r w:rsidR="00F4419A">
        <w:rPr>
          <w:rFonts w:ascii="Times New Roman" w:hAnsi="Times New Roman"/>
        </w:rPr>
        <w:t xml:space="preserve"> directed to </w:t>
      </w:r>
      <w:r w:rsidR="00B971D7" w:rsidRPr="006E76A8">
        <w:rPr>
          <w:rFonts w:ascii="Times New Roman" w:hAnsi="Times New Roman"/>
        </w:rPr>
        <w:t xml:space="preserve">contact </w:t>
      </w:r>
      <w:r w:rsidRPr="006E76A8">
        <w:rPr>
          <w:rFonts w:ascii="Times New Roman" w:hAnsi="Times New Roman"/>
        </w:rPr>
        <w:t xml:space="preserve">public safety </w:t>
      </w:r>
      <w:r w:rsidR="00F4419A">
        <w:rPr>
          <w:rFonts w:ascii="Times New Roman" w:hAnsi="Times New Roman"/>
        </w:rPr>
        <w:t>agencies</w:t>
      </w:r>
      <w:r w:rsidR="00F4419A" w:rsidRPr="006E76A8">
        <w:rPr>
          <w:rFonts w:ascii="Times New Roman" w:hAnsi="Times New Roman"/>
        </w:rPr>
        <w:t xml:space="preserve"> </w:t>
      </w:r>
      <w:r w:rsidRPr="006E76A8">
        <w:rPr>
          <w:rFonts w:ascii="Times New Roman" w:hAnsi="Times New Roman"/>
        </w:rPr>
        <w:t xml:space="preserve">such as the </w:t>
      </w:r>
      <w:r w:rsidR="00B971D7" w:rsidRPr="006E76A8">
        <w:rPr>
          <w:rFonts w:ascii="Times New Roman" w:hAnsi="Times New Roman"/>
        </w:rPr>
        <w:t>F</w:t>
      </w:r>
      <w:r w:rsidRPr="006E76A8">
        <w:rPr>
          <w:rFonts w:ascii="Times New Roman" w:hAnsi="Times New Roman"/>
        </w:rPr>
        <w:t xml:space="preserve">ire </w:t>
      </w:r>
      <w:r w:rsidR="00801998">
        <w:rPr>
          <w:rFonts w:ascii="Times New Roman" w:hAnsi="Times New Roman"/>
        </w:rPr>
        <w:t>Department</w:t>
      </w:r>
      <w:r w:rsidRPr="006E76A8">
        <w:rPr>
          <w:rFonts w:ascii="Times New Roman" w:hAnsi="Times New Roman"/>
        </w:rPr>
        <w:t>.</w:t>
      </w:r>
      <w:r w:rsidR="003F3C09" w:rsidRPr="006E76A8">
        <w:rPr>
          <w:rFonts w:ascii="Times New Roman" w:hAnsi="Times New Roman"/>
        </w:rPr>
        <w:t xml:space="preserve"> </w:t>
      </w:r>
    </w:p>
    <w:p w14:paraId="4A68FD89" w14:textId="0D5A2CDB" w:rsidR="0079511B" w:rsidRPr="00062E56" w:rsidRDefault="00801998" w:rsidP="001756EB">
      <w:pPr>
        <w:pStyle w:val="Heading3"/>
        <w:rPr>
          <w:rFonts w:ascii="Times New Roman" w:hAnsi="Times New Roman" w:cs="Times New Roman"/>
        </w:rPr>
      </w:pPr>
      <w:bookmarkStart w:id="13" w:name="_Toc460413978"/>
      <w:r>
        <w:rPr>
          <w:rFonts w:ascii="Times New Roman" w:hAnsi="Times New Roman" w:cs="Times New Roman"/>
        </w:rPr>
        <w:t>Department</w:t>
      </w:r>
      <w:bookmarkEnd w:id="13"/>
    </w:p>
    <w:p w14:paraId="4A48E96C" w14:textId="77777777" w:rsidR="00C004D4" w:rsidRDefault="00C004D4" w:rsidP="00FB0AE5">
      <w:pPr>
        <w:rPr>
          <w:rFonts w:ascii="Times New Roman" w:hAnsi="Times New Roman"/>
        </w:rPr>
      </w:pPr>
    </w:p>
    <w:p w14:paraId="38D35925" w14:textId="26E9A3CB" w:rsidR="00FB0AE5" w:rsidRPr="006E76A8" w:rsidRDefault="003E0ED3" w:rsidP="00FB0AE5">
      <w:pPr>
        <w:rPr>
          <w:rFonts w:ascii="Times New Roman" w:hAnsi="Times New Roman"/>
        </w:rPr>
      </w:pPr>
      <w:r w:rsidRPr="006E76A8">
        <w:rPr>
          <w:rFonts w:ascii="Times New Roman" w:hAnsi="Times New Roman"/>
        </w:rPr>
        <w:t xml:space="preserve">CAPI will </w:t>
      </w:r>
      <w:r w:rsidR="00B971D7" w:rsidRPr="006E76A8">
        <w:rPr>
          <w:rFonts w:ascii="Times New Roman" w:hAnsi="Times New Roman"/>
        </w:rPr>
        <w:t xml:space="preserve">respond to complainants and </w:t>
      </w:r>
      <w:r w:rsidRPr="006E76A8">
        <w:rPr>
          <w:rFonts w:ascii="Times New Roman" w:hAnsi="Times New Roman"/>
        </w:rPr>
        <w:t xml:space="preserve">collect information </w:t>
      </w:r>
      <w:r w:rsidR="00B971D7" w:rsidRPr="006E76A8">
        <w:rPr>
          <w:rFonts w:ascii="Times New Roman" w:hAnsi="Times New Roman"/>
        </w:rPr>
        <w:t>about their complaint</w:t>
      </w:r>
      <w:r w:rsidRPr="006E76A8">
        <w:rPr>
          <w:rFonts w:ascii="Times New Roman" w:hAnsi="Times New Roman"/>
        </w:rPr>
        <w:t>.  They will keep individual records confidential and will aggregate information in such a way as to protect personal privacy.</w:t>
      </w:r>
      <w:r w:rsidR="00CF5BFB" w:rsidRPr="006E76A8">
        <w:rPr>
          <w:rFonts w:ascii="Times New Roman" w:hAnsi="Times New Roman"/>
        </w:rPr>
        <w:t xml:space="preserve">  </w:t>
      </w:r>
      <w:r w:rsidR="00F4419A">
        <w:rPr>
          <w:rFonts w:ascii="Times New Roman" w:hAnsi="Times New Roman"/>
        </w:rPr>
        <w:t xml:space="preserve">Unless the complainant </w:t>
      </w:r>
      <w:r w:rsidR="00935A8A">
        <w:rPr>
          <w:rFonts w:ascii="Times New Roman" w:hAnsi="Times New Roman"/>
        </w:rPr>
        <w:t>requests anonymity</w:t>
      </w:r>
      <w:r w:rsidR="000C1E08">
        <w:rPr>
          <w:rFonts w:ascii="Times New Roman" w:hAnsi="Times New Roman"/>
        </w:rPr>
        <w:t xml:space="preserve">, </w:t>
      </w:r>
      <w:r w:rsidR="00F4419A">
        <w:rPr>
          <w:rFonts w:ascii="Times New Roman" w:hAnsi="Times New Roman"/>
        </w:rPr>
        <w:t>CAPI will share the complainant’s name and other personally identifiable information with the CPG holder</w:t>
      </w:r>
      <w:r w:rsidR="0076556A">
        <w:rPr>
          <w:rFonts w:ascii="Times New Roman" w:hAnsi="Times New Roman"/>
        </w:rPr>
        <w:t xml:space="preserve"> </w:t>
      </w:r>
      <w:r w:rsidR="00F4419A">
        <w:rPr>
          <w:rFonts w:ascii="Times New Roman" w:hAnsi="Times New Roman"/>
        </w:rPr>
        <w:t xml:space="preserve">as needed in order to investigate the complaint with the </w:t>
      </w:r>
      <w:r w:rsidR="000908EF">
        <w:rPr>
          <w:rFonts w:ascii="Times New Roman" w:hAnsi="Times New Roman"/>
        </w:rPr>
        <w:t>CPG holder</w:t>
      </w:r>
      <w:r w:rsidR="00F4419A">
        <w:rPr>
          <w:rFonts w:ascii="Times New Roman" w:hAnsi="Times New Roman"/>
        </w:rPr>
        <w:t xml:space="preserve">. </w:t>
      </w:r>
      <w:r w:rsidR="00FB0AE5" w:rsidRPr="006E76A8">
        <w:rPr>
          <w:rFonts w:ascii="Times New Roman" w:hAnsi="Times New Roman"/>
        </w:rPr>
        <w:t xml:space="preserve">CAPI and other </w:t>
      </w:r>
      <w:r w:rsidR="00801998">
        <w:rPr>
          <w:rFonts w:ascii="Times New Roman" w:hAnsi="Times New Roman"/>
        </w:rPr>
        <w:t>Department</w:t>
      </w:r>
      <w:r w:rsidR="00D16C96" w:rsidRPr="006E76A8">
        <w:rPr>
          <w:rFonts w:ascii="Times New Roman" w:hAnsi="Times New Roman"/>
        </w:rPr>
        <w:t xml:space="preserve"> staff will research and investigate</w:t>
      </w:r>
      <w:r w:rsidR="00FB0AE5" w:rsidRPr="006E76A8">
        <w:rPr>
          <w:rFonts w:ascii="Times New Roman" w:hAnsi="Times New Roman"/>
        </w:rPr>
        <w:t xml:space="preserve"> and respond to</w:t>
      </w:r>
      <w:r w:rsidR="00D16C96" w:rsidRPr="006E76A8">
        <w:rPr>
          <w:rFonts w:ascii="Times New Roman" w:hAnsi="Times New Roman"/>
        </w:rPr>
        <w:t xml:space="preserve"> complaints.  </w:t>
      </w:r>
      <w:r w:rsidR="00FB0AE5" w:rsidRPr="006E76A8">
        <w:rPr>
          <w:rFonts w:ascii="Times New Roman" w:hAnsi="Times New Roman"/>
        </w:rPr>
        <w:t xml:space="preserve">CAPI will manage its records to produce meaningful reports and ensure their accuracy.  </w:t>
      </w:r>
      <w:r w:rsidR="00FF04EB" w:rsidRPr="006E76A8">
        <w:rPr>
          <w:rFonts w:ascii="Times New Roman" w:hAnsi="Times New Roman"/>
        </w:rPr>
        <w:t xml:space="preserve">The </w:t>
      </w:r>
      <w:r w:rsidR="00801998">
        <w:rPr>
          <w:rFonts w:ascii="Times New Roman" w:hAnsi="Times New Roman"/>
        </w:rPr>
        <w:t>Department</w:t>
      </w:r>
      <w:r w:rsidR="00FF04EB" w:rsidRPr="006E76A8">
        <w:rPr>
          <w:rFonts w:ascii="Times New Roman" w:hAnsi="Times New Roman"/>
        </w:rPr>
        <w:t xml:space="preserve"> will analyze </w:t>
      </w:r>
      <w:r w:rsidR="003B6C98">
        <w:rPr>
          <w:rFonts w:ascii="Times New Roman" w:hAnsi="Times New Roman"/>
        </w:rPr>
        <w:t>complaint</w:t>
      </w:r>
      <w:r w:rsidR="00FF04EB" w:rsidRPr="006E76A8">
        <w:rPr>
          <w:rFonts w:ascii="Times New Roman" w:hAnsi="Times New Roman"/>
        </w:rPr>
        <w:t xml:space="preserve"> data, process</w:t>
      </w:r>
      <w:r w:rsidR="00F4419A">
        <w:rPr>
          <w:rFonts w:ascii="Times New Roman" w:hAnsi="Times New Roman"/>
        </w:rPr>
        <w:t xml:space="preserve"> and</w:t>
      </w:r>
      <w:r w:rsidR="00FF04EB" w:rsidRPr="006E76A8">
        <w:rPr>
          <w:rFonts w:ascii="Times New Roman" w:hAnsi="Times New Roman"/>
        </w:rPr>
        <w:t xml:space="preserve"> outcomes for Vermonters and the efficacy of the complaint protocol in its first and subsequent reports and recommendations to the legislature.</w:t>
      </w:r>
      <w:r w:rsidR="00935A8A">
        <w:rPr>
          <w:rFonts w:ascii="Times New Roman" w:hAnsi="Times New Roman"/>
        </w:rPr>
        <w:t xml:space="preserve">  The Department will refer cases, as appropriate to the Public Service Board.</w:t>
      </w:r>
    </w:p>
    <w:p w14:paraId="1F0FBB42" w14:textId="17439766" w:rsidR="0079511B" w:rsidRPr="00062E56" w:rsidRDefault="00E613D0" w:rsidP="001756EB">
      <w:pPr>
        <w:pStyle w:val="Heading3"/>
        <w:rPr>
          <w:rFonts w:ascii="Times New Roman" w:hAnsi="Times New Roman" w:cs="Times New Roman"/>
        </w:rPr>
      </w:pPr>
      <w:bookmarkStart w:id="14" w:name="_Toc460413979"/>
      <w:r>
        <w:rPr>
          <w:rFonts w:ascii="Times New Roman" w:hAnsi="Times New Roman" w:cs="Times New Roman"/>
        </w:rPr>
        <w:t>Public Service Board</w:t>
      </w:r>
      <w:bookmarkEnd w:id="14"/>
    </w:p>
    <w:p w14:paraId="6CCD2F99" w14:textId="77777777" w:rsidR="00C004D4" w:rsidRDefault="00C004D4" w:rsidP="003E0ED3">
      <w:pPr>
        <w:rPr>
          <w:rFonts w:ascii="Times New Roman" w:hAnsi="Times New Roman"/>
          <w:highlight w:val="yellow"/>
        </w:rPr>
      </w:pPr>
    </w:p>
    <w:p w14:paraId="530057FC" w14:textId="5BAB2E14" w:rsidR="003E0ED3" w:rsidRPr="00065B02" w:rsidRDefault="003E0ED3" w:rsidP="003E0ED3">
      <w:pPr>
        <w:rPr>
          <w:rFonts w:ascii="Times New Roman" w:hAnsi="Times New Roman"/>
        </w:rPr>
      </w:pPr>
      <w:r w:rsidRPr="006E76A8">
        <w:rPr>
          <w:rFonts w:ascii="Times New Roman" w:hAnsi="Times New Roman"/>
        </w:rPr>
        <w:t xml:space="preserve">The </w:t>
      </w:r>
      <w:r w:rsidR="006F24D9">
        <w:rPr>
          <w:rFonts w:ascii="Times New Roman" w:hAnsi="Times New Roman"/>
        </w:rPr>
        <w:t>Public Service Board (</w:t>
      </w:r>
      <w:r w:rsidRPr="006E76A8">
        <w:rPr>
          <w:rFonts w:ascii="Times New Roman" w:hAnsi="Times New Roman"/>
        </w:rPr>
        <w:t>PSB</w:t>
      </w:r>
      <w:r w:rsidR="006F24D9">
        <w:rPr>
          <w:rFonts w:ascii="Times New Roman" w:hAnsi="Times New Roman"/>
        </w:rPr>
        <w:t>)</w:t>
      </w:r>
      <w:r w:rsidRPr="006E76A8">
        <w:rPr>
          <w:rFonts w:ascii="Times New Roman" w:hAnsi="Times New Roman"/>
        </w:rPr>
        <w:t xml:space="preserve"> will refer </w:t>
      </w:r>
      <w:r w:rsidRPr="00065B02">
        <w:rPr>
          <w:rFonts w:ascii="Times New Roman" w:hAnsi="Times New Roman"/>
        </w:rPr>
        <w:t xml:space="preserve">CPG </w:t>
      </w:r>
      <w:r w:rsidR="00B42C57" w:rsidRPr="00065B02">
        <w:rPr>
          <w:rFonts w:ascii="Times New Roman" w:hAnsi="Times New Roman"/>
        </w:rPr>
        <w:t xml:space="preserve">§§ </w:t>
      </w:r>
      <w:r w:rsidRPr="00065B02">
        <w:rPr>
          <w:rFonts w:ascii="Times New Roman" w:hAnsi="Times New Roman"/>
        </w:rPr>
        <w:t xml:space="preserve">248 </w:t>
      </w:r>
      <w:r w:rsidR="00B42C57" w:rsidRPr="00065B02">
        <w:rPr>
          <w:rFonts w:ascii="Times New Roman" w:hAnsi="Times New Roman"/>
        </w:rPr>
        <w:t>and</w:t>
      </w:r>
      <w:r w:rsidRPr="00065B02">
        <w:rPr>
          <w:rFonts w:ascii="Times New Roman" w:hAnsi="Times New Roman"/>
        </w:rPr>
        <w:t xml:space="preserve"> 248a complaints directly to CAPI for intake and investigation.</w:t>
      </w:r>
      <w:r w:rsidR="00935A8A" w:rsidRPr="00065B02">
        <w:rPr>
          <w:rFonts w:ascii="Times New Roman" w:hAnsi="Times New Roman"/>
        </w:rPr>
        <w:t xml:space="preserve">  </w:t>
      </w:r>
      <w:r w:rsidR="0091509C" w:rsidRPr="00065B02">
        <w:rPr>
          <w:rFonts w:ascii="Times New Roman" w:hAnsi="Times New Roman"/>
        </w:rPr>
        <w:t>If the CAPI investigation results in a filing or referral to the PSB, the PSB will determine whether or not to open a docket to investigate further and will inform the complainant and CAPI of its determination.</w:t>
      </w:r>
    </w:p>
    <w:p w14:paraId="4F3C31A4" w14:textId="0D420B7A" w:rsidR="0079511B" w:rsidRPr="00065B02" w:rsidRDefault="00F4600B" w:rsidP="001756EB">
      <w:pPr>
        <w:pStyle w:val="Heading3"/>
        <w:rPr>
          <w:rFonts w:ascii="Times New Roman" w:hAnsi="Times New Roman" w:cs="Times New Roman"/>
        </w:rPr>
      </w:pPr>
      <w:bookmarkStart w:id="15" w:name="_Toc460413980"/>
      <w:r w:rsidRPr="00065B02">
        <w:rPr>
          <w:rFonts w:ascii="Times New Roman" w:hAnsi="Times New Roman" w:cs="Times New Roman"/>
        </w:rPr>
        <w:t>CPG h</w:t>
      </w:r>
      <w:r w:rsidR="000908EF" w:rsidRPr="00065B02">
        <w:rPr>
          <w:rFonts w:ascii="Times New Roman" w:hAnsi="Times New Roman" w:cs="Times New Roman"/>
        </w:rPr>
        <w:t>older</w:t>
      </w:r>
      <w:bookmarkEnd w:id="15"/>
    </w:p>
    <w:p w14:paraId="0FD83659" w14:textId="77777777" w:rsidR="00C004D4" w:rsidRPr="00065B02" w:rsidRDefault="00C004D4" w:rsidP="003E0ED3">
      <w:pPr>
        <w:rPr>
          <w:rFonts w:ascii="Times New Roman" w:hAnsi="Times New Roman"/>
          <w:highlight w:val="yellow"/>
        </w:rPr>
      </w:pPr>
    </w:p>
    <w:p w14:paraId="632C7B48" w14:textId="7A45E632" w:rsidR="003E0ED3" w:rsidRPr="00566804" w:rsidRDefault="00636FB2" w:rsidP="003E0ED3">
      <w:pPr>
        <w:rPr>
          <w:rFonts w:ascii="Times New Roman" w:hAnsi="Times New Roman"/>
        </w:rPr>
      </w:pPr>
      <w:r w:rsidRPr="00065B02">
        <w:rPr>
          <w:rFonts w:ascii="Times New Roman" w:hAnsi="Times New Roman"/>
        </w:rPr>
        <w:t xml:space="preserve">A </w:t>
      </w:r>
      <w:r w:rsidR="000908EF" w:rsidRPr="00065B02">
        <w:rPr>
          <w:rFonts w:ascii="Times New Roman" w:hAnsi="Times New Roman"/>
        </w:rPr>
        <w:t xml:space="preserve">CPG holder </w:t>
      </w:r>
      <w:r w:rsidR="00801998" w:rsidRPr="00065B02">
        <w:rPr>
          <w:rFonts w:ascii="Times New Roman" w:hAnsi="Times New Roman"/>
        </w:rPr>
        <w:t>will</w:t>
      </w:r>
      <w:r w:rsidR="00057523" w:rsidRPr="00065B02">
        <w:rPr>
          <w:rFonts w:ascii="Times New Roman" w:hAnsi="Times New Roman"/>
        </w:rPr>
        <w:t xml:space="preserve"> continue to follow </w:t>
      </w:r>
      <w:r w:rsidR="00935A8A" w:rsidRPr="00065B02">
        <w:rPr>
          <w:rFonts w:ascii="Times New Roman" w:hAnsi="Times New Roman"/>
        </w:rPr>
        <w:t xml:space="preserve">any </w:t>
      </w:r>
      <w:r w:rsidR="00057523" w:rsidRPr="00065B02">
        <w:rPr>
          <w:rFonts w:ascii="Times New Roman" w:hAnsi="Times New Roman"/>
        </w:rPr>
        <w:t xml:space="preserve">existing </w:t>
      </w:r>
      <w:r w:rsidR="003B6C98" w:rsidRPr="00065B02">
        <w:rPr>
          <w:rFonts w:ascii="Times New Roman" w:hAnsi="Times New Roman"/>
        </w:rPr>
        <w:t>complaint investigation protocols and monitoring standards</w:t>
      </w:r>
      <w:r w:rsidR="00057523" w:rsidRPr="00065B02">
        <w:rPr>
          <w:rFonts w:ascii="Times New Roman" w:hAnsi="Times New Roman"/>
        </w:rPr>
        <w:t xml:space="preserve"> </w:t>
      </w:r>
      <w:r w:rsidR="003B6C98" w:rsidRPr="00065B02">
        <w:rPr>
          <w:rFonts w:ascii="Times New Roman" w:hAnsi="Times New Roman"/>
        </w:rPr>
        <w:t>included</w:t>
      </w:r>
      <w:r w:rsidR="00057523" w:rsidRPr="00065B02">
        <w:rPr>
          <w:rFonts w:ascii="Times New Roman" w:hAnsi="Times New Roman"/>
        </w:rPr>
        <w:t xml:space="preserve"> as part of </w:t>
      </w:r>
      <w:r w:rsidR="003B6C98" w:rsidRPr="00065B02">
        <w:rPr>
          <w:rFonts w:ascii="Times New Roman" w:hAnsi="Times New Roman"/>
        </w:rPr>
        <w:t>its</w:t>
      </w:r>
      <w:r w:rsidR="00057523" w:rsidRPr="00065B02">
        <w:rPr>
          <w:rFonts w:ascii="Times New Roman" w:hAnsi="Times New Roman"/>
        </w:rPr>
        <w:t xml:space="preserve"> CPG.  </w:t>
      </w:r>
      <w:r w:rsidR="000908EF" w:rsidRPr="00065B02">
        <w:rPr>
          <w:rFonts w:ascii="Times New Roman" w:hAnsi="Times New Roman"/>
        </w:rPr>
        <w:t>CPG holders</w:t>
      </w:r>
      <w:r w:rsidR="000C1E08" w:rsidRPr="00065B02">
        <w:rPr>
          <w:rFonts w:ascii="Times New Roman" w:hAnsi="Times New Roman"/>
        </w:rPr>
        <w:t xml:space="preserve"> shall</w:t>
      </w:r>
      <w:r w:rsidR="003F3C09" w:rsidRPr="00065B02">
        <w:rPr>
          <w:rFonts w:ascii="Times New Roman" w:hAnsi="Times New Roman"/>
        </w:rPr>
        <w:t xml:space="preserve"> </w:t>
      </w:r>
      <w:r w:rsidR="003E0ED3" w:rsidRPr="00065B02">
        <w:rPr>
          <w:rFonts w:ascii="Times New Roman" w:hAnsi="Times New Roman"/>
        </w:rPr>
        <w:t>collect pr</w:t>
      </w:r>
      <w:r w:rsidR="00994F02" w:rsidRPr="00065B02">
        <w:rPr>
          <w:rFonts w:ascii="Times New Roman" w:hAnsi="Times New Roman"/>
        </w:rPr>
        <w:t>e</w:t>
      </w:r>
      <w:r w:rsidR="003E0ED3" w:rsidRPr="00065B02">
        <w:rPr>
          <w:rFonts w:ascii="Times New Roman" w:hAnsi="Times New Roman"/>
        </w:rPr>
        <w:t>scribed intake detail and f</w:t>
      </w:r>
      <w:r w:rsidR="003F3C09" w:rsidRPr="00065B02">
        <w:rPr>
          <w:rFonts w:ascii="Times New Roman" w:hAnsi="Times New Roman"/>
        </w:rPr>
        <w:t xml:space="preserve">orward the details of the complaint to CAPI </w:t>
      </w:r>
      <w:r w:rsidR="00463BEE" w:rsidRPr="00065B02">
        <w:rPr>
          <w:rFonts w:ascii="Times New Roman" w:hAnsi="Times New Roman"/>
        </w:rPr>
        <w:t>for reporting and further investigation</w:t>
      </w:r>
      <w:r w:rsidR="003F3C09" w:rsidRPr="00065B02">
        <w:rPr>
          <w:rFonts w:ascii="Times New Roman" w:hAnsi="Times New Roman"/>
        </w:rPr>
        <w:t xml:space="preserve"> (see </w:t>
      </w:r>
      <w:r w:rsidR="000A1693" w:rsidRPr="00065B02">
        <w:rPr>
          <w:rFonts w:ascii="Times New Roman" w:hAnsi="Times New Roman"/>
        </w:rPr>
        <w:t xml:space="preserve">Complaint Tracking </w:t>
      </w:r>
      <w:r w:rsidR="00110CBD" w:rsidRPr="00065B02">
        <w:rPr>
          <w:rFonts w:ascii="Times New Roman" w:hAnsi="Times New Roman"/>
        </w:rPr>
        <w:t xml:space="preserve">and Consolidating </w:t>
      </w:r>
      <w:r w:rsidR="000A1693" w:rsidRPr="00065B02">
        <w:rPr>
          <w:rFonts w:ascii="Times New Roman" w:hAnsi="Times New Roman"/>
        </w:rPr>
        <w:t xml:space="preserve">Procedures, </w:t>
      </w:r>
      <w:r w:rsidR="0062241F" w:rsidRPr="00065B02">
        <w:rPr>
          <w:rFonts w:ascii="Times New Roman" w:hAnsi="Times New Roman"/>
        </w:rPr>
        <w:t>pg. 13</w:t>
      </w:r>
      <w:r w:rsidR="003F3C09" w:rsidRPr="00065B02">
        <w:rPr>
          <w:rFonts w:ascii="Times New Roman" w:hAnsi="Times New Roman"/>
        </w:rPr>
        <w:t>).</w:t>
      </w:r>
      <w:r w:rsidR="00CF5BFB" w:rsidRPr="00065B02">
        <w:rPr>
          <w:rFonts w:ascii="Times New Roman" w:hAnsi="Times New Roman"/>
        </w:rPr>
        <w:t xml:space="preserve">  </w:t>
      </w:r>
      <w:r w:rsidR="000908EF">
        <w:rPr>
          <w:rFonts w:ascii="Times New Roman" w:hAnsi="Times New Roman"/>
        </w:rPr>
        <w:t xml:space="preserve">CPG holders </w:t>
      </w:r>
      <w:r w:rsidR="000C1E08">
        <w:rPr>
          <w:rFonts w:ascii="Times New Roman" w:hAnsi="Times New Roman"/>
        </w:rPr>
        <w:t>shall</w:t>
      </w:r>
      <w:r w:rsidR="000C1E08" w:rsidRPr="006E76A8">
        <w:rPr>
          <w:rFonts w:ascii="Times New Roman" w:hAnsi="Times New Roman"/>
        </w:rPr>
        <w:t xml:space="preserve"> </w:t>
      </w:r>
      <w:r w:rsidR="00CF5BFB" w:rsidRPr="006E76A8">
        <w:rPr>
          <w:rFonts w:ascii="Times New Roman" w:hAnsi="Times New Roman"/>
        </w:rPr>
        <w:t xml:space="preserve">inform </w:t>
      </w:r>
      <w:r w:rsidR="00CF5BFB" w:rsidRPr="00566804">
        <w:rPr>
          <w:rFonts w:ascii="Times New Roman" w:hAnsi="Times New Roman"/>
        </w:rPr>
        <w:lastRenderedPageBreak/>
        <w:t xml:space="preserve">complainants that their complaint will be forwarded to the </w:t>
      </w:r>
      <w:r w:rsidR="00801998" w:rsidRPr="00566804">
        <w:rPr>
          <w:rFonts w:ascii="Times New Roman" w:hAnsi="Times New Roman"/>
        </w:rPr>
        <w:t>Department</w:t>
      </w:r>
      <w:r w:rsidR="003B6C98" w:rsidRPr="00566804">
        <w:rPr>
          <w:rFonts w:ascii="Times New Roman" w:hAnsi="Times New Roman"/>
        </w:rPr>
        <w:t xml:space="preserve"> </w:t>
      </w:r>
      <w:r w:rsidR="00CF5BFB" w:rsidRPr="00566804">
        <w:rPr>
          <w:rFonts w:ascii="Times New Roman" w:hAnsi="Times New Roman"/>
        </w:rPr>
        <w:t>of Public Service for investigation and response.</w:t>
      </w:r>
    </w:p>
    <w:p w14:paraId="3C827550" w14:textId="239FE4FB" w:rsidR="00FB0552" w:rsidRPr="00566804" w:rsidRDefault="00EA29B8" w:rsidP="001756EB">
      <w:pPr>
        <w:pStyle w:val="Heading2"/>
        <w:rPr>
          <w:rFonts w:ascii="Times New Roman" w:hAnsi="Times New Roman" w:cs="Times New Roman"/>
        </w:rPr>
      </w:pPr>
      <w:bookmarkStart w:id="16" w:name="_Toc453946394"/>
      <w:bookmarkStart w:id="17" w:name="_Toc460413981"/>
      <w:r w:rsidRPr="00566804">
        <w:rPr>
          <w:rFonts w:ascii="Times New Roman" w:hAnsi="Times New Roman" w:cs="Times New Roman"/>
        </w:rPr>
        <w:t xml:space="preserve">Guiding </w:t>
      </w:r>
      <w:r w:rsidR="00935A8A" w:rsidRPr="00566804">
        <w:rPr>
          <w:rFonts w:ascii="Times New Roman" w:hAnsi="Times New Roman" w:cs="Times New Roman"/>
        </w:rPr>
        <w:t>P</w:t>
      </w:r>
      <w:r w:rsidRPr="00566804">
        <w:rPr>
          <w:rFonts w:ascii="Times New Roman" w:hAnsi="Times New Roman" w:cs="Times New Roman"/>
        </w:rPr>
        <w:t>rinciples</w:t>
      </w:r>
      <w:bookmarkEnd w:id="16"/>
      <w:bookmarkEnd w:id="17"/>
    </w:p>
    <w:p w14:paraId="68A1327C" w14:textId="77777777" w:rsidR="000908EF" w:rsidRPr="00566804" w:rsidRDefault="000908EF" w:rsidP="000908EF">
      <w:bookmarkStart w:id="18" w:name="_Toc455058815"/>
    </w:p>
    <w:p w14:paraId="42815C0E" w14:textId="08B025A7" w:rsidR="00342BE8" w:rsidRPr="00566804" w:rsidRDefault="00342BE8" w:rsidP="000908EF">
      <w:pPr>
        <w:rPr>
          <w:rFonts w:ascii="Times New Roman" w:hAnsi="Times New Roman"/>
        </w:rPr>
      </w:pPr>
      <w:r w:rsidRPr="00566804">
        <w:rPr>
          <w:rStyle w:val="Heading6Char"/>
          <w:rFonts w:ascii="Times New Roman" w:hAnsi="Times New Roman" w:cs="Times New Roman"/>
        </w:rPr>
        <w:t>Clearinghouse</w:t>
      </w:r>
      <w:bookmarkEnd w:id="18"/>
      <w:r w:rsidRPr="00566804">
        <w:rPr>
          <w:rFonts w:ascii="Times New Roman" w:hAnsi="Times New Roman"/>
        </w:rPr>
        <w:t xml:space="preserve"> – CAPI will maintain a record of all complaints about alleged violation(s) of CPGs issued under 30 V.S.A. §§ 248 or 248a for the purpose of providing accurate aggregate information to the Vermont State legislature.  A complainant shall not be required to direct a complaint to a </w:t>
      </w:r>
      <w:r w:rsidR="000908EF" w:rsidRPr="00566804">
        <w:rPr>
          <w:rFonts w:ascii="Times New Roman" w:hAnsi="Times New Roman"/>
        </w:rPr>
        <w:t xml:space="preserve">CPG holder </w:t>
      </w:r>
      <w:r w:rsidRPr="00566804">
        <w:rPr>
          <w:rFonts w:ascii="Times New Roman" w:hAnsi="Times New Roman"/>
        </w:rPr>
        <w:t xml:space="preserve">prior to submitting a complaint with the DPS pursuant to the complaint protocol established under this section.  </w:t>
      </w:r>
      <w:r w:rsidR="000908EF" w:rsidRPr="00566804">
        <w:rPr>
          <w:rFonts w:ascii="Times New Roman" w:hAnsi="Times New Roman"/>
        </w:rPr>
        <w:t xml:space="preserve">CPG holder </w:t>
      </w:r>
      <w:r w:rsidRPr="00566804">
        <w:rPr>
          <w:rFonts w:ascii="Times New Roman" w:hAnsi="Times New Roman"/>
        </w:rPr>
        <w:t>complaint records will therefore be input into CAPI records for consolidation, aggregation, analysis and reporting.</w:t>
      </w:r>
    </w:p>
    <w:p w14:paraId="40A86C03" w14:textId="55D46E5A" w:rsidR="00FB0552" w:rsidRPr="00566804" w:rsidRDefault="00FB0552" w:rsidP="00062E56">
      <w:pPr>
        <w:spacing w:before="240"/>
        <w:rPr>
          <w:rFonts w:ascii="Times New Roman" w:hAnsi="Times New Roman"/>
        </w:rPr>
      </w:pPr>
      <w:r w:rsidRPr="00566804">
        <w:rPr>
          <w:rStyle w:val="Heading6Char"/>
          <w:rFonts w:ascii="Times New Roman" w:hAnsi="Times New Roman" w:cs="Times New Roman"/>
        </w:rPr>
        <w:t>Accessibility</w:t>
      </w:r>
      <w:r w:rsidRPr="00566804">
        <w:rPr>
          <w:rFonts w:ascii="Times New Roman" w:hAnsi="Times New Roman"/>
        </w:rPr>
        <w:t xml:space="preserve"> – The public should be able to access the complaints process via various methods of contact including </w:t>
      </w:r>
      <w:r w:rsidR="00CF25F1" w:rsidRPr="00566804">
        <w:rPr>
          <w:rFonts w:ascii="Times New Roman" w:hAnsi="Times New Roman"/>
        </w:rPr>
        <w:t xml:space="preserve">in person, </w:t>
      </w:r>
      <w:r w:rsidRPr="00566804">
        <w:rPr>
          <w:rFonts w:ascii="Times New Roman" w:hAnsi="Times New Roman"/>
        </w:rPr>
        <w:t>phone, letter, fax, e-mail and an online complaint form.</w:t>
      </w:r>
    </w:p>
    <w:p w14:paraId="18448F86" w14:textId="77777777" w:rsidR="00D87D1B" w:rsidRPr="00566804" w:rsidRDefault="00D87D1B" w:rsidP="00FB0552">
      <w:pPr>
        <w:rPr>
          <w:rFonts w:ascii="Times New Roman" w:hAnsi="Times New Roman"/>
        </w:rPr>
      </w:pPr>
    </w:p>
    <w:p w14:paraId="34822C1F" w14:textId="5B431370" w:rsidR="00D87D1B" w:rsidRPr="00566804" w:rsidRDefault="00FB0552" w:rsidP="00FB0552">
      <w:pPr>
        <w:rPr>
          <w:rFonts w:ascii="Times New Roman" w:hAnsi="Times New Roman"/>
        </w:rPr>
      </w:pPr>
      <w:r w:rsidRPr="00566804">
        <w:rPr>
          <w:rStyle w:val="Heading6Char"/>
          <w:rFonts w:ascii="Times New Roman" w:hAnsi="Times New Roman" w:cs="Times New Roman"/>
        </w:rPr>
        <w:t>Visibility</w:t>
      </w:r>
      <w:r w:rsidRPr="00566804">
        <w:rPr>
          <w:rFonts w:ascii="Times New Roman" w:hAnsi="Times New Roman"/>
        </w:rPr>
        <w:t xml:space="preserve"> – Information about how and where to make a complaint will be reasonably publicized on the </w:t>
      </w:r>
      <w:r w:rsidR="00801998" w:rsidRPr="00566804">
        <w:rPr>
          <w:rFonts w:ascii="Times New Roman" w:hAnsi="Times New Roman"/>
        </w:rPr>
        <w:t>Department</w:t>
      </w:r>
      <w:r w:rsidRPr="00566804">
        <w:rPr>
          <w:rFonts w:ascii="Times New Roman" w:hAnsi="Times New Roman"/>
        </w:rPr>
        <w:t xml:space="preserve"> </w:t>
      </w:r>
      <w:r w:rsidR="00783F88" w:rsidRPr="00566804">
        <w:rPr>
          <w:rFonts w:ascii="Times New Roman" w:hAnsi="Times New Roman"/>
        </w:rPr>
        <w:t xml:space="preserve">website </w:t>
      </w:r>
      <w:r w:rsidRPr="00566804">
        <w:rPr>
          <w:rFonts w:ascii="Times New Roman" w:hAnsi="Times New Roman"/>
        </w:rPr>
        <w:t>among other methods.</w:t>
      </w:r>
      <w:r w:rsidR="00783F88" w:rsidRPr="00566804">
        <w:rPr>
          <w:rFonts w:ascii="Times New Roman" w:hAnsi="Times New Roman"/>
        </w:rPr>
        <w:t xml:space="preserve"> </w:t>
      </w:r>
      <w:r w:rsidR="009D6870" w:rsidRPr="00566804">
        <w:rPr>
          <w:rFonts w:ascii="Times New Roman" w:hAnsi="Times New Roman"/>
        </w:rPr>
        <w:t xml:space="preserve">It is recommended </w:t>
      </w:r>
      <w:r w:rsidR="00801998" w:rsidRPr="00566804">
        <w:rPr>
          <w:rFonts w:ascii="Times New Roman" w:hAnsi="Times New Roman"/>
        </w:rPr>
        <w:t>that</w:t>
      </w:r>
      <w:r w:rsidR="00783F88" w:rsidRPr="00566804">
        <w:rPr>
          <w:rFonts w:ascii="Times New Roman" w:hAnsi="Times New Roman"/>
        </w:rPr>
        <w:t xml:space="preserve"> websites </w:t>
      </w:r>
      <w:r w:rsidR="00E746D8" w:rsidRPr="00566804">
        <w:rPr>
          <w:rFonts w:ascii="Times New Roman" w:hAnsi="Times New Roman"/>
        </w:rPr>
        <w:t xml:space="preserve">of CPG holders </w:t>
      </w:r>
      <w:r w:rsidR="00783F88" w:rsidRPr="00566804">
        <w:rPr>
          <w:rFonts w:ascii="Times New Roman" w:hAnsi="Times New Roman"/>
        </w:rPr>
        <w:t>also include information about how and where to file a complaint</w:t>
      </w:r>
      <w:r w:rsidR="00801998" w:rsidRPr="00566804">
        <w:rPr>
          <w:rFonts w:ascii="Times New Roman" w:hAnsi="Times New Roman"/>
        </w:rPr>
        <w:t xml:space="preserve">, and </w:t>
      </w:r>
      <w:r w:rsidR="00E3009A" w:rsidRPr="00566804">
        <w:rPr>
          <w:rFonts w:ascii="Times New Roman" w:hAnsi="Times New Roman"/>
        </w:rPr>
        <w:t>provide information</w:t>
      </w:r>
      <w:r w:rsidR="00801998" w:rsidRPr="00566804">
        <w:rPr>
          <w:rFonts w:ascii="Times New Roman" w:hAnsi="Times New Roman"/>
        </w:rPr>
        <w:t xml:space="preserve"> about how to file a complaint with CAPI when </w:t>
      </w:r>
      <w:r w:rsidR="00E3009A" w:rsidRPr="00566804">
        <w:rPr>
          <w:rFonts w:ascii="Times New Roman" w:hAnsi="Times New Roman"/>
        </w:rPr>
        <w:t xml:space="preserve">complainants contact the </w:t>
      </w:r>
      <w:r w:rsidR="000908EF" w:rsidRPr="00566804">
        <w:rPr>
          <w:rFonts w:ascii="Times New Roman" w:hAnsi="Times New Roman"/>
        </w:rPr>
        <w:t xml:space="preserve">CPG holder </w:t>
      </w:r>
      <w:r w:rsidR="00E3009A" w:rsidRPr="00566804">
        <w:rPr>
          <w:rFonts w:ascii="Times New Roman" w:hAnsi="Times New Roman"/>
        </w:rPr>
        <w:t>directly</w:t>
      </w:r>
      <w:r w:rsidR="00783F88" w:rsidRPr="00566804">
        <w:rPr>
          <w:rFonts w:ascii="Times New Roman" w:hAnsi="Times New Roman"/>
        </w:rPr>
        <w:t>.</w:t>
      </w:r>
    </w:p>
    <w:p w14:paraId="68C430CA" w14:textId="77777777" w:rsidR="00783F88" w:rsidRPr="00566804" w:rsidRDefault="00783F88" w:rsidP="00FB0552">
      <w:pPr>
        <w:rPr>
          <w:rFonts w:ascii="Times New Roman" w:hAnsi="Times New Roman"/>
        </w:rPr>
      </w:pPr>
    </w:p>
    <w:p w14:paraId="00E36A19" w14:textId="3931E43F" w:rsidR="00FB0552" w:rsidRPr="00566804" w:rsidRDefault="00FB0552" w:rsidP="00FB0552">
      <w:pPr>
        <w:rPr>
          <w:rFonts w:ascii="Times New Roman" w:hAnsi="Times New Roman"/>
        </w:rPr>
      </w:pPr>
      <w:r w:rsidRPr="00566804">
        <w:rPr>
          <w:rStyle w:val="Heading6Char"/>
          <w:rFonts w:ascii="Times New Roman" w:hAnsi="Times New Roman" w:cs="Times New Roman"/>
        </w:rPr>
        <w:t>Responsiveness</w:t>
      </w:r>
      <w:r w:rsidRPr="00566804">
        <w:rPr>
          <w:rFonts w:ascii="Times New Roman" w:hAnsi="Times New Roman"/>
        </w:rPr>
        <w:t xml:space="preserve"> – Complaints will be acknowledged and responded to in a timely manner.  Complainants will receive notification indicating receipt of the complaint including a </w:t>
      </w:r>
      <w:r w:rsidR="00462151" w:rsidRPr="00566804">
        <w:rPr>
          <w:rFonts w:ascii="Times New Roman" w:hAnsi="Times New Roman"/>
        </w:rPr>
        <w:t xml:space="preserve">reasonable </w:t>
      </w:r>
      <w:r w:rsidRPr="00566804">
        <w:rPr>
          <w:rFonts w:ascii="Times New Roman" w:hAnsi="Times New Roman"/>
        </w:rPr>
        <w:t>time frame for investigation and response.  Complainants will be kept informed of any delays.</w:t>
      </w:r>
      <w:r w:rsidR="001C222D" w:rsidRPr="00566804">
        <w:rPr>
          <w:rFonts w:ascii="Times New Roman" w:hAnsi="Times New Roman"/>
        </w:rPr>
        <w:t xml:space="preserve">  </w:t>
      </w:r>
    </w:p>
    <w:p w14:paraId="2F69E37A" w14:textId="77777777" w:rsidR="00D87D1B" w:rsidRPr="00566804" w:rsidRDefault="00D87D1B" w:rsidP="00FB0552">
      <w:pPr>
        <w:rPr>
          <w:rFonts w:ascii="Times New Roman" w:hAnsi="Times New Roman"/>
        </w:rPr>
      </w:pPr>
    </w:p>
    <w:p w14:paraId="0C48811D" w14:textId="60C4C90F" w:rsidR="00FB0552" w:rsidRPr="00566804" w:rsidRDefault="00FB0552" w:rsidP="00FB0552">
      <w:pPr>
        <w:rPr>
          <w:rFonts w:ascii="Times New Roman" w:hAnsi="Times New Roman"/>
        </w:rPr>
      </w:pPr>
      <w:r w:rsidRPr="00566804">
        <w:rPr>
          <w:rStyle w:val="Heading6Char"/>
          <w:rFonts w:ascii="Times New Roman" w:hAnsi="Times New Roman" w:cs="Times New Roman"/>
        </w:rPr>
        <w:t>Confidentiality</w:t>
      </w:r>
      <w:r w:rsidRPr="00566804">
        <w:rPr>
          <w:rFonts w:ascii="Times New Roman" w:hAnsi="Times New Roman"/>
        </w:rPr>
        <w:t xml:space="preserve"> – Complaints to the Consumer Affairs and Public Information </w:t>
      </w:r>
      <w:r w:rsidR="00462151" w:rsidRPr="00566804">
        <w:rPr>
          <w:rFonts w:ascii="Times New Roman" w:hAnsi="Times New Roman"/>
        </w:rPr>
        <w:t>D</w:t>
      </w:r>
      <w:r w:rsidR="00211F0C" w:rsidRPr="00566804">
        <w:rPr>
          <w:rFonts w:ascii="Times New Roman" w:hAnsi="Times New Roman"/>
        </w:rPr>
        <w:t>ivision</w:t>
      </w:r>
      <w:r w:rsidRPr="00566804">
        <w:rPr>
          <w:rFonts w:ascii="Times New Roman" w:hAnsi="Times New Roman"/>
        </w:rPr>
        <w:t xml:space="preserve"> are confidential.  </w:t>
      </w:r>
      <w:r w:rsidR="00462151" w:rsidRPr="00566804">
        <w:rPr>
          <w:rFonts w:ascii="Times New Roman" w:hAnsi="Times New Roman"/>
        </w:rPr>
        <w:t>Complaint i</w:t>
      </w:r>
      <w:r w:rsidRPr="00566804">
        <w:rPr>
          <w:rFonts w:ascii="Times New Roman" w:hAnsi="Times New Roman"/>
        </w:rPr>
        <w:t>nformation</w:t>
      </w:r>
      <w:r w:rsidR="00462151" w:rsidRPr="00566804">
        <w:rPr>
          <w:rFonts w:ascii="Times New Roman" w:hAnsi="Times New Roman"/>
        </w:rPr>
        <w:t xml:space="preserve"> under this protocol</w:t>
      </w:r>
      <w:r w:rsidRPr="00566804">
        <w:rPr>
          <w:rFonts w:ascii="Times New Roman" w:hAnsi="Times New Roman"/>
        </w:rPr>
        <w:t xml:space="preserve"> will be collected, used</w:t>
      </w:r>
      <w:r w:rsidR="003C1254" w:rsidRPr="00566804">
        <w:rPr>
          <w:rFonts w:ascii="Times New Roman" w:hAnsi="Times New Roman"/>
        </w:rPr>
        <w:t>,</w:t>
      </w:r>
      <w:r w:rsidRPr="00566804">
        <w:rPr>
          <w:rFonts w:ascii="Times New Roman" w:hAnsi="Times New Roman"/>
        </w:rPr>
        <w:t xml:space="preserve"> and disclosed according to Vermont statute.</w:t>
      </w:r>
    </w:p>
    <w:p w14:paraId="548DE095" w14:textId="77777777" w:rsidR="00D87D1B" w:rsidRPr="00566804" w:rsidRDefault="00D87D1B" w:rsidP="00FB0552">
      <w:pPr>
        <w:rPr>
          <w:rFonts w:ascii="Times New Roman" w:hAnsi="Times New Roman"/>
        </w:rPr>
      </w:pPr>
    </w:p>
    <w:p w14:paraId="61ED884F" w14:textId="5A0EBF12" w:rsidR="00FB0552" w:rsidRPr="00566804" w:rsidRDefault="00935A8A" w:rsidP="00FB0552">
      <w:pPr>
        <w:rPr>
          <w:rFonts w:ascii="Times New Roman" w:hAnsi="Times New Roman"/>
        </w:rPr>
      </w:pPr>
      <w:r w:rsidRPr="00566804">
        <w:rPr>
          <w:rStyle w:val="Heading6Char"/>
          <w:rFonts w:ascii="Times New Roman" w:hAnsi="Times New Roman" w:cs="Times New Roman"/>
        </w:rPr>
        <w:t>Consumer f</w:t>
      </w:r>
      <w:r w:rsidR="00FB0552" w:rsidRPr="00566804">
        <w:rPr>
          <w:rStyle w:val="Heading6Char"/>
          <w:rFonts w:ascii="Times New Roman" w:hAnsi="Times New Roman" w:cs="Times New Roman"/>
        </w:rPr>
        <w:t>ocus</w:t>
      </w:r>
      <w:r w:rsidR="00FB0552" w:rsidRPr="00566804">
        <w:rPr>
          <w:rFonts w:ascii="Times New Roman" w:hAnsi="Times New Roman"/>
        </w:rPr>
        <w:t xml:space="preserve"> –</w:t>
      </w:r>
      <w:r w:rsidR="003E0ED3" w:rsidRPr="00566804">
        <w:rPr>
          <w:rFonts w:ascii="Times New Roman" w:hAnsi="Times New Roman"/>
        </w:rPr>
        <w:t>Written and verbal communication with consumers will be clear and concise.</w:t>
      </w:r>
      <w:r w:rsidR="00FB0552" w:rsidRPr="00566804">
        <w:rPr>
          <w:rFonts w:ascii="Times New Roman" w:hAnsi="Times New Roman"/>
        </w:rPr>
        <w:t xml:space="preserve">  Analysis of complaints and periodic reporting will reflect the </w:t>
      </w:r>
      <w:r w:rsidR="00801998" w:rsidRPr="00566804">
        <w:rPr>
          <w:rFonts w:ascii="Times New Roman" w:hAnsi="Times New Roman"/>
        </w:rPr>
        <w:t>Department</w:t>
      </w:r>
      <w:r w:rsidR="00FB0552" w:rsidRPr="00566804">
        <w:rPr>
          <w:rFonts w:ascii="Times New Roman" w:hAnsi="Times New Roman"/>
        </w:rPr>
        <w:t>’s commitment to addressing public needs, undertaking action to remedy problems</w:t>
      </w:r>
      <w:r w:rsidRPr="00566804">
        <w:rPr>
          <w:rFonts w:ascii="Times New Roman" w:hAnsi="Times New Roman"/>
        </w:rPr>
        <w:t>,</w:t>
      </w:r>
      <w:r w:rsidR="00FB0552" w:rsidRPr="00566804">
        <w:rPr>
          <w:rFonts w:ascii="Times New Roman" w:hAnsi="Times New Roman"/>
        </w:rPr>
        <w:t xml:space="preserve"> and improv</w:t>
      </w:r>
      <w:r w:rsidRPr="00566804">
        <w:rPr>
          <w:rFonts w:ascii="Times New Roman" w:hAnsi="Times New Roman"/>
        </w:rPr>
        <w:t>ing</w:t>
      </w:r>
      <w:r w:rsidR="00FB0552" w:rsidRPr="00566804">
        <w:rPr>
          <w:rFonts w:ascii="Times New Roman" w:hAnsi="Times New Roman"/>
        </w:rPr>
        <w:t xml:space="preserve"> public service delivery.</w:t>
      </w:r>
      <w:r w:rsidR="00EF69D0" w:rsidRPr="00566804">
        <w:rPr>
          <w:rFonts w:ascii="Times New Roman" w:hAnsi="Times New Roman"/>
        </w:rPr>
        <w:t xml:space="preserve"> </w:t>
      </w:r>
    </w:p>
    <w:p w14:paraId="70932E7D" w14:textId="77777777" w:rsidR="00D87D1B" w:rsidRPr="00566804" w:rsidRDefault="00D87D1B" w:rsidP="00FB0552">
      <w:pPr>
        <w:rPr>
          <w:rFonts w:ascii="Times New Roman" w:hAnsi="Times New Roman"/>
        </w:rPr>
      </w:pPr>
    </w:p>
    <w:p w14:paraId="09FDE545" w14:textId="374D9823" w:rsidR="00D87D1B" w:rsidRPr="00566804" w:rsidRDefault="00FB0552" w:rsidP="00FB0552">
      <w:pPr>
        <w:rPr>
          <w:rFonts w:ascii="Times New Roman" w:hAnsi="Times New Roman"/>
        </w:rPr>
      </w:pPr>
      <w:r w:rsidRPr="00566804">
        <w:rPr>
          <w:rStyle w:val="Heading6Char"/>
          <w:rFonts w:ascii="Times New Roman" w:hAnsi="Times New Roman" w:cs="Times New Roman"/>
        </w:rPr>
        <w:t>Documentation</w:t>
      </w:r>
      <w:r w:rsidRPr="00566804">
        <w:rPr>
          <w:rFonts w:ascii="Times New Roman" w:hAnsi="Times New Roman"/>
        </w:rPr>
        <w:t xml:space="preserve"> – Detailed and accurate records will be kept </w:t>
      </w:r>
      <w:r w:rsidR="003E0ED3" w:rsidRPr="00566804">
        <w:rPr>
          <w:rFonts w:ascii="Times New Roman" w:hAnsi="Times New Roman"/>
        </w:rPr>
        <w:t xml:space="preserve">and maintained by CAPI for all </w:t>
      </w:r>
      <w:r w:rsidR="00E011A9" w:rsidRPr="00566804">
        <w:rPr>
          <w:rFonts w:ascii="Times New Roman" w:hAnsi="Times New Roman"/>
        </w:rPr>
        <w:t>§</w:t>
      </w:r>
      <w:r w:rsidR="00FE4720" w:rsidRPr="00566804">
        <w:rPr>
          <w:rFonts w:ascii="Times New Roman" w:hAnsi="Times New Roman"/>
        </w:rPr>
        <w:t>§</w:t>
      </w:r>
      <w:r w:rsidR="00E011A9" w:rsidRPr="00566804">
        <w:rPr>
          <w:rFonts w:ascii="Times New Roman" w:hAnsi="Times New Roman"/>
        </w:rPr>
        <w:t xml:space="preserve"> </w:t>
      </w:r>
      <w:r w:rsidR="003E0ED3" w:rsidRPr="00566804">
        <w:rPr>
          <w:rFonts w:ascii="Times New Roman" w:hAnsi="Times New Roman"/>
        </w:rPr>
        <w:t xml:space="preserve">248 </w:t>
      </w:r>
      <w:r w:rsidR="00E011A9" w:rsidRPr="00566804">
        <w:rPr>
          <w:rFonts w:ascii="Times New Roman" w:hAnsi="Times New Roman"/>
        </w:rPr>
        <w:t xml:space="preserve">and </w:t>
      </w:r>
      <w:r w:rsidR="003E0ED3" w:rsidRPr="00566804">
        <w:rPr>
          <w:rFonts w:ascii="Times New Roman" w:hAnsi="Times New Roman"/>
        </w:rPr>
        <w:t xml:space="preserve">248a </w:t>
      </w:r>
      <w:r w:rsidR="00FE4720" w:rsidRPr="00566804">
        <w:rPr>
          <w:rFonts w:ascii="Times New Roman" w:hAnsi="Times New Roman"/>
        </w:rPr>
        <w:t xml:space="preserve">CPG </w:t>
      </w:r>
      <w:r w:rsidR="003E0ED3" w:rsidRPr="00566804">
        <w:rPr>
          <w:rFonts w:ascii="Times New Roman" w:hAnsi="Times New Roman"/>
        </w:rPr>
        <w:t xml:space="preserve">complaints filed with any </w:t>
      </w:r>
      <w:r w:rsidR="00801998" w:rsidRPr="00566804">
        <w:rPr>
          <w:rFonts w:ascii="Times New Roman" w:hAnsi="Times New Roman"/>
        </w:rPr>
        <w:t>Department</w:t>
      </w:r>
      <w:r w:rsidR="003E0ED3" w:rsidRPr="00566804">
        <w:rPr>
          <w:rFonts w:ascii="Times New Roman" w:hAnsi="Times New Roman"/>
        </w:rPr>
        <w:t xml:space="preserve"> staff.  CAPI will receive, </w:t>
      </w:r>
      <w:r w:rsidR="00FE4720" w:rsidRPr="00566804">
        <w:rPr>
          <w:rFonts w:ascii="Times New Roman" w:hAnsi="Times New Roman"/>
        </w:rPr>
        <w:t xml:space="preserve">file </w:t>
      </w:r>
      <w:r w:rsidR="003E0ED3" w:rsidRPr="00566804">
        <w:rPr>
          <w:rFonts w:ascii="Times New Roman" w:hAnsi="Times New Roman"/>
        </w:rPr>
        <w:t xml:space="preserve">and manage complaints initially received by </w:t>
      </w:r>
      <w:r w:rsidR="00CE4EB0" w:rsidRPr="00566804">
        <w:rPr>
          <w:rFonts w:ascii="Times New Roman" w:hAnsi="Times New Roman"/>
        </w:rPr>
        <w:t xml:space="preserve">a </w:t>
      </w:r>
      <w:r w:rsidR="000908EF" w:rsidRPr="00566804">
        <w:rPr>
          <w:rFonts w:ascii="Times New Roman" w:hAnsi="Times New Roman"/>
        </w:rPr>
        <w:t xml:space="preserve">CPG holder </w:t>
      </w:r>
      <w:r w:rsidR="00FE4720" w:rsidRPr="00566804">
        <w:rPr>
          <w:rFonts w:ascii="Times New Roman" w:hAnsi="Times New Roman"/>
        </w:rPr>
        <w:t>or other state agency</w:t>
      </w:r>
      <w:r w:rsidR="00EF4EFC" w:rsidRPr="00566804">
        <w:rPr>
          <w:rFonts w:ascii="Times New Roman" w:hAnsi="Times New Roman"/>
        </w:rPr>
        <w:t xml:space="preserve"> </w:t>
      </w:r>
      <w:r w:rsidR="00CF5BFB" w:rsidRPr="00566804">
        <w:rPr>
          <w:rFonts w:ascii="Times New Roman" w:hAnsi="Times New Roman"/>
        </w:rPr>
        <w:t>and forward</w:t>
      </w:r>
      <w:r w:rsidR="00CE4EB0" w:rsidRPr="00566804">
        <w:rPr>
          <w:rFonts w:ascii="Times New Roman" w:hAnsi="Times New Roman"/>
        </w:rPr>
        <w:t>ed</w:t>
      </w:r>
      <w:r w:rsidR="00CF5BFB" w:rsidRPr="00566804">
        <w:rPr>
          <w:rFonts w:ascii="Times New Roman" w:hAnsi="Times New Roman"/>
        </w:rPr>
        <w:t xml:space="preserve"> to CAPI for</w:t>
      </w:r>
      <w:r w:rsidR="009E2037" w:rsidRPr="00566804">
        <w:rPr>
          <w:rFonts w:ascii="Times New Roman" w:hAnsi="Times New Roman"/>
        </w:rPr>
        <w:t xml:space="preserve"> intake, </w:t>
      </w:r>
      <w:r w:rsidR="00CE4EB0" w:rsidRPr="00566804">
        <w:rPr>
          <w:rFonts w:ascii="Times New Roman" w:hAnsi="Times New Roman"/>
        </w:rPr>
        <w:t>research</w:t>
      </w:r>
      <w:r w:rsidR="009E2037" w:rsidRPr="00566804">
        <w:rPr>
          <w:rFonts w:ascii="Times New Roman" w:hAnsi="Times New Roman"/>
        </w:rPr>
        <w:t xml:space="preserve"> and</w:t>
      </w:r>
      <w:r w:rsidR="00CF5BFB" w:rsidRPr="00566804">
        <w:rPr>
          <w:rFonts w:ascii="Times New Roman" w:hAnsi="Times New Roman"/>
        </w:rPr>
        <w:t xml:space="preserve"> response</w:t>
      </w:r>
      <w:r w:rsidR="003E0ED3" w:rsidRPr="00566804">
        <w:rPr>
          <w:rFonts w:ascii="Times New Roman" w:hAnsi="Times New Roman"/>
        </w:rPr>
        <w:t>.</w:t>
      </w:r>
    </w:p>
    <w:p w14:paraId="6C513193" w14:textId="77777777" w:rsidR="0079511B" w:rsidRPr="00566804" w:rsidRDefault="00F30AFA" w:rsidP="001756EB">
      <w:pPr>
        <w:pStyle w:val="Heading2"/>
        <w:rPr>
          <w:rFonts w:ascii="Times New Roman" w:hAnsi="Times New Roman" w:cs="Times New Roman"/>
        </w:rPr>
      </w:pPr>
      <w:bookmarkStart w:id="19" w:name="_Toc453946395"/>
      <w:bookmarkStart w:id="20" w:name="_Toc460413982"/>
      <w:r w:rsidRPr="00566804">
        <w:rPr>
          <w:rFonts w:ascii="Times New Roman" w:hAnsi="Times New Roman" w:cs="Times New Roman"/>
        </w:rPr>
        <w:t xml:space="preserve">Community Education, </w:t>
      </w:r>
      <w:r w:rsidR="0079511B" w:rsidRPr="00566804">
        <w:rPr>
          <w:rFonts w:ascii="Times New Roman" w:hAnsi="Times New Roman" w:cs="Times New Roman"/>
        </w:rPr>
        <w:t>Training and Outreach</w:t>
      </w:r>
      <w:bookmarkEnd w:id="19"/>
      <w:bookmarkEnd w:id="20"/>
    </w:p>
    <w:p w14:paraId="01E7C65F" w14:textId="46561C42" w:rsidR="0079511B" w:rsidRPr="00566804" w:rsidRDefault="00801998" w:rsidP="001756EB">
      <w:pPr>
        <w:pStyle w:val="Heading3"/>
        <w:rPr>
          <w:rFonts w:ascii="Times New Roman" w:hAnsi="Times New Roman" w:cs="Times New Roman"/>
        </w:rPr>
      </w:pPr>
      <w:bookmarkStart w:id="21" w:name="_Toc453946396"/>
      <w:bookmarkStart w:id="22" w:name="_Toc460413983"/>
      <w:r w:rsidRPr="00566804">
        <w:rPr>
          <w:rFonts w:ascii="Times New Roman" w:hAnsi="Times New Roman" w:cs="Times New Roman"/>
        </w:rPr>
        <w:t>Department</w:t>
      </w:r>
      <w:r w:rsidR="0079511B" w:rsidRPr="00566804">
        <w:rPr>
          <w:rFonts w:ascii="Times New Roman" w:hAnsi="Times New Roman" w:cs="Times New Roman"/>
        </w:rPr>
        <w:t xml:space="preserve"> website</w:t>
      </w:r>
      <w:bookmarkEnd w:id="21"/>
      <w:bookmarkEnd w:id="22"/>
    </w:p>
    <w:p w14:paraId="35FEC640" w14:textId="77777777" w:rsidR="00C004D4" w:rsidRPr="00566804" w:rsidRDefault="00C004D4" w:rsidP="00CE4EB0">
      <w:pPr>
        <w:rPr>
          <w:rFonts w:ascii="Times New Roman" w:hAnsi="Times New Roman"/>
        </w:rPr>
      </w:pPr>
    </w:p>
    <w:p w14:paraId="2CA36B90" w14:textId="7CAA5E95" w:rsidR="00EF4EFC" w:rsidRPr="00E16182" w:rsidRDefault="0019786A" w:rsidP="00CE4EB0">
      <w:pPr>
        <w:rPr>
          <w:rFonts w:ascii="Times New Roman" w:hAnsi="Times New Roman"/>
        </w:rPr>
      </w:pPr>
      <w:r w:rsidRPr="00E16182">
        <w:rPr>
          <w:rFonts w:ascii="Times New Roman" w:hAnsi="Times New Roman"/>
        </w:rPr>
        <w:t xml:space="preserve">Complainants can currently </w:t>
      </w:r>
      <w:r w:rsidR="000803E3" w:rsidRPr="00E16182">
        <w:rPr>
          <w:rFonts w:ascii="Times New Roman" w:hAnsi="Times New Roman"/>
        </w:rPr>
        <w:t>file a complaint about</w:t>
      </w:r>
      <w:r w:rsidR="00463BEE" w:rsidRPr="00E16182">
        <w:rPr>
          <w:rFonts w:ascii="Times New Roman" w:hAnsi="Times New Roman"/>
        </w:rPr>
        <w:t xml:space="preserve"> potential </w:t>
      </w:r>
      <w:r w:rsidR="000803E3" w:rsidRPr="00E16182">
        <w:rPr>
          <w:rFonts w:ascii="Times New Roman" w:hAnsi="Times New Roman"/>
        </w:rPr>
        <w:t>CPG violation</w:t>
      </w:r>
      <w:r w:rsidR="003C1254" w:rsidRPr="00E16182">
        <w:rPr>
          <w:rFonts w:ascii="Times New Roman" w:hAnsi="Times New Roman"/>
        </w:rPr>
        <w:t>s</w:t>
      </w:r>
      <w:r w:rsidR="00FE4266" w:rsidRPr="00E16182">
        <w:rPr>
          <w:rFonts w:ascii="Times New Roman" w:hAnsi="Times New Roman"/>
        </w:rPr>
        <w:t xml:space="preserve"> </w:t>
      </w:r>
      <w:r w:rsidR="00935A8A" w:rsidRPr="00E16182">
        <w:rPr>
          <w:rFonts w:ascii="Times New Roman" w:hAnsi="Times New Roman"/>
        </w:rPr>
        <w:t xml:space="preserve">at </w:t>
      </w:r>
      <w:hyperlink r:id="rId10" w:history="1">
        <w:r w:rsidRPr="00E16182">
          <w:rPr>
            <w:rStyle w:val="Hyperlink"/>
            <w:rFonts w:ascii="Times New Roman" w:hAnsi="Times New Roman"/>
            <w:color w:val="auto"/>
          </w:rPr>
          <w:t>psd.consumer@vermont.gov</w:t>
        </w:r>
      </w:hyperlink>
      <w:r w:rsidR="000803E3" w:rsidRPr="00E16182">
        <w:rPr>
          <w:rFonts w:ascii="Times New Roman" w:hAnsi="Times New Roman"/>
        </w:rPr>
        <w:t>.</w:t>
      </w:r>
      <w:r w:rsidRPr="00E16182">
        <w:rPr>
          <w:rFonts w:ascii="Times New Roman" w:hAnsi="Times New Roman"/>
        </w:rPr>
        <w:t xml:space="preserve"> An online complaint form </w:t>
      </w:r>
      <w:r w:rsidR="00DB6444">
        <w:rPr>
          <w:rFonts w:ascii="Times New Roman" w:hAnsi="Times New Roman"/>
        </w:rPr>
        <w:t>is</w:t>
      </w:r>
      <w:r w:rsidRPr="00E16182">
        <w:rPr>
          <w:rFonts w:ascii="Times New Roman" w:hAnsi="Times New Roman"/>
        </w:rPr>
        <w:t xml:space="preserve"> accessible at the Department’s website.</w:t>
      </w:r>
    </w:p>
    <w:p w14:paraId="4B363238" w14:textId="4DB0A785" w:rsidR="0079511B" w:rsidRPr="00E16182" w:rsidRDefault="000908EF" w:rsidP="001756EB">
      <w:pPr>
        <w:pStyle w:val="Heading3"/>
        <w:rPr>
          <w:rFonts w:ascii="Times New Roman" w:hAnsi="Times New Roman" w:cs="Times New Roman"/>
        </w:rPr>
      </w:pPr>
      <w:bookmarkStart w:id="23" w:name="_Toc453946397"/>
      <w:bookmarkStart w:id="24" w:name="_Toc460413984"/>
      <w:r w:rsidRPr="00E16182">
        <w:rPr>
          <w:rFonts w:ascii="Times New Roman" w:hAnsi="Times New Roman"/>
        </w:rPr>
        <w:lastRenderedPageBreak/>
        <w:t>CPG holder</w:t>
      </w:r>
      <w:r w:rsidR="0079511B" w:rsidRPr="00E16182">
        <w:rPr>
          <w:rFonts w:ascii="Times New Roman" w:hAnsi="Times New Roman" w:cs="Times New Roman"/>
        </w:rPr>
        <w:t xml:space="preserve"> notices and websites</w:t>
      </w:r>
      <w:bookmarkEnd w:id="23"/>
      <w:bookmarkEnd w:id="24"/>
    </w:p>
    <w:p w14:paraId="05AAD053" w14:textId="77777777" w:rsidR="00C004D4" w:rsidRPr="00E16182" w:rsidRDefault="00C004D4" w:rsidP="00CE4EB0">
      <w:pPr>
        <w:rPr>
          <w:rFonts w:ascii="Times New Roman" w:hAnsi="Times New Roman"/>
        </w:rPr>
      </w:pPr>
    </w:p>
    <w:p w14:paraId="793174FE" w14:textId="0100DB23" w:rsidR="000803E3" w:rsidRPr="00E16182" w:rsidRDefault="002F6366" w:rsidP="00CE4EB0">
      <w:pPr>
        <w:rPr>
          <w:rFonts w:ascii="Times New Roman" w:hAnsi="Times New Roman"/>
        </w:rPr>
      </w:pPr>
      <w:r w:rsidRPr="00E16182">
        <w:rPr>
          <w:rFonts w:ascii="Times New Roman" w:hAnsi="Times New Roman"/>
        </w:rPr>
        <w:t xml:space="preserve">Entities </w:t>
      </w:r>
      <w:r w:rsidR="0004396F" w:rsidRPr="00E16182">
        <w:rPr>
          <w:rFonts w:ascii="Times New Roman" w:hAnsi="Times New Roman"/>
        </w:rPr>
        <w:t xml:space="preserve">that apply for and receive a CPG </w:t>
      </w:r>
      <w:r w:rsidR="00EB77EB" w:rsidRPr="00E16182">
        <w:rPr>
          <w:rFonts w:ascii="Times New Roman" w:hAnsi="Times New Roman"/>
        </w:rPr>
        <w:t xml:space="preserve">under §§ 248 or 248a </w:t>
      </w:r>
      <w:r w:rsidR="0004396F" w:rsidRPr="00E16182">
        <w:rPr>
          <w:rFonts w:ascii="Times New Roman" w:hAnsi="Times New Roman"/>
        </w:rPr>
        <w:t xml:space="preserve">are encouraged to </w:t>
      </w:r>
      <w:r w:rsidR="000803E3" w:rsidRPr="00E16182">
        <w:rPr>
          <w:rFonts w:ascii="Times New Roman" w:hAnsi="Times New Roman"/>
        </w:rPr>
        <w:t xml:space="preserve">place information about how to file a complaint in a reasonably </w:t>
      </w:r>
      <w:r w:rsidR="009E2037" w:rsidRPr="00E16182">
        <w:rPr>
          <w:rFonts w:ascii="Times New Roman" w:hAnsi="Times New Roman"/>
        </w:rPr>
        <w:t>prominent place</w:t>
      </w:r>
      <w:r w:rsidR="000803E3" w:rsidRPr="00E16182">
        <w:rPr>
          <w:rFonts w:ascii="Times New Roman" w:hAnsi="Times New Roman"/>
        </w:rPr>
        <w:t xml:space="preserve"> on </w:t>
      </w:r>
      <w:r w:rsidR="0004396F" w:rsidRPr="00E16182">
        <w:rPr>
          <w:rFonts w:ascii="Times New Roman" w:hAnsi="Times New Roman"/>
        </w:rPr>
        <w:t xml:space="preserve">their </w:t>
      </w:r>
      <w:r w:rsidR="000803E3" w:rsidRPr="00E16182">
        <w:rPr>
          <w:rFonts w:ascii="Times New Roman" w:hAnsi="Times New Roman"/>
        </w:rPr>
        <w:t>website</w:t>
      </w:r>
      <w:r w:rsidR="0004396F" w:rsidRPr="00E16182">
        <w:rPr>
          <w:rFonts w:ascii="Times New Roman" w:hAnsi="Times New Roman"/>
        </w:rPr>
        <w:t xml:space="preserve">s, and to inform </w:t>
      </w:r>
      <w:r w:rsidRPr="00E16182">
        <w:rPr>
          <w:rFonts w:ascii="Times New Roman" w:hAnsi="Times New Roman"/>
        </w:rPr>
        <w:t xml:space="preserve">complainants </w:t>
      </w:r>
      <w:r w:rsidR="0004396F" w:rsidRPr="00E16182">
        <w:rPr>
          <w:rFonts w:ascii="Times New Roman" w:hAnsi="Times New Roman"/>
        </w:rPr>
        <w:t xml:space="preserve">who contact the </w:t>
      </w:r>
      <w:r w:rsidR="000908EF" w:rsidRPr="00E16182">
        <w:rPr>
          <w:rFonts w:ascii="Times New Roman" w:hAnsi="Times New Roman"/>
        </w:rPr>
        <w:t xml:space="preserve">CPG holder </w:t>
      </w:r>
      <w:r w:rsidR="0004396F" w:rsidRPr="00E16182">
        <w:rPr>
          <w:rFonts w:ascii="Times New Roman" w:hAnsi="Times New Roman"/>
        </w:rPr>
        <w:t>directly</w:t>
      </w:r>
      <w:r w:rsidR="000803E3" w:rsidRPr="00E16182">
        <w:rPr>
          <w:rFonts w:ascii="Times New Roman" w:hAnsi="Times New Roman"/>
        </w:rPr>
        <w:t>.</w:t>
      </w:r>
    </w:p>
    <w:p w14:paraId="6A6668BA" w14:textId="39D06F96" w:rsidR="00EF4EFC" w:rsidRPr="00E16182" w:rsidRDefault="00EF4EFC" w:rsidP="00CE4EB0">
      <w:pPr>
        <w:rPr>
          <w:rFonts w:ascii="Times New Roman" w:hAnsi="Times New Roman"/>
        </w:rPr>
      </w:pPr>
    </w:p>
    <w:p w14:paraId="0C55AA7B" w14:textId="18E36E03" w:rsidR="00EF4EFC" w:rsidRPr="00E16182" w:rsidRDefault="00D931C6" w:rsidP="00CE4EB0">
      <w:pPr>
        <w:rPr>
          <w:rFonts w:ascii="Times New Roman" w:hAnsi="Times New Roman"/>
        </w:rPr>
      </w:pPr>
      <w:r w:rsidRPr="00E16182">
        <w:rPr>
          <w:rFonts w:ascii="Times New Roman" w:hAnsi="Times New Roman"/>
        </w:rPr>
        <w:t xml:space="preserve">CPG holders </w:t>
      </w:r>
      <w:r w:rsidR="00EF4EFC" w:rsidRPr="00E16182">
        <w:rPr>
          <w:rFonts w:ascii="Times New Roman" w:hAnsi="Times New Roman"/>
        </w:rPr>
        <w:t>are encouraged to provide CAPI with emergency response contact information for nights and weekends</w:t>
      </w:r>
      <w:r w:rsidRPr="00E16182">
        <w:rPr>
          <w:rFonts w:ascii="Times New Roman" w:hAnsi="Times New Roman"/>
        </w:rPr>
        <w:t xml:space="preserve"> (if applicable)</w:t>
      </w:r>
      <w:r w:rsidR="00EF4EFC" w:rsidRPr="00E16182">
        <w:rPr>
          <w:rFonts w:ascii="Times New Roman" w:hAnsi="Times New Roman"/>
        </w:rPr>
        <w:t xml:space="preserve"> to publish on the </w:t>
      </w:r>
      <w:r w:rsidR="00801998" w:rsidRPr="00E16182">
        <w:rPr>
          <w:rFonts w:ascii="Times New Roman" w:hAnsi="Times New Roman"/>
        </w:rPr>
        <w:t>Department</w:t>
      </w:r>
      <w:r w:rsidR="00EF4EFC" w:rsidRPr="00E16182">
        <w:rPr>
          <w:rFonts w:ascii="Times New Roman" w:hAnsi="Times New Roman"/>
        </w:rPr>
        <w:t xml:space="preserve"> website.</w:t>
      </w:r>
    </w:p>
    <w:p w14:paraId="725D1688" w14:textId="60A7A1D3" w:rsidR="00215E15" w:rsidRPr="00E16182" w:rsidRDefault="00935A8A" w:rsidP="001756EB">
      <w:pPr>
        <w:pStyle w:val="Heading3"/>
        <w:rPr>
          <w:rFonts w:ascii="Times New Roman" w:hAnsi="Times New Roman" w:cs="Times New Roman"/>
        </w:rPr>
      </w:pPr>
      <w:bookmarkStart w:id="25" w:name="_Toc460413985"/>
      <w:bookmarkStart w:id="26" w:name="_Toc453946398"/>
      <w:r w:rsidRPr="00E16182">
        <w:rPr>
          <w:rFonts w:ascii="Times New Roman" w:hAnsi="Times New Roman" w:cs="Times New Roman"/>
        </w:rPr>
        <w:t>Other permitting agencies and p</w:t>
      </w:r>
      <w:r w:rsidR="00215E15" w:rsidRPr="00E16182">
        <w:rPr>
          <w:rFonts w:ascii="Times New Roman" w:hAnsi="Times New Roman" w:cs="Times New Roman"/>
        </w:rPr>
        <w:t>artners</w:t>
      </w:r>
      <w:bookmarkEnd w:id="25"/>
    </w:p>
    <w:p w14:paraId="30B3A194" w14:textId="77777777" w:rsidR="00231E3C" w:rsidRPr="00E16182" w:rsidRDefault="00231E3C" w:rsidP="00231E3C">
      <w:pPr>
        <w:rPr>
          <w:rFonts w:ascii="Times New Roman" w:hAnsi="Times New Roman"/>
        </w:rPr>
      </w:pPr>
    </w:p>
    <w:p w14:paraId="14B37507" w14:textId="68002794" w:rsidR="00215E15" w:rsidRPr="00E16182" w:rsidRDefault="00215E15" w:rsidP="00231E3C">
      <w:pPr>
        <w:rPr>
          <w:rFonts w:ascii="Times New Roman" w:hAnsi="Times New Roman"/>
        </w:rPr>
      </w:pPr>
      <w:r w:rsidRPr="00E16182">
        <w:rPr>
          <w:rFonts w:ascii="Times New Roman" w:hAnsi="Times New Roman"/>
        </w:rPr>
        <w:t xml:space="preserve">Outreach will be conducted to state agencies such as the </w:t>
      </w:r>
      <w:r w:rsidR="00EB77EB" w:rsidRPr="00E16182">
        <w:rPr>
          <w:rFonts w:ascii="Times New Roman" w:hAnsi="Times New Roman"/>
        </w:rPr>
        <w:t>Agency of Natural Resources (</w:t>
      </w:r>
      <w:r w:rsidRPr="00E16182">
        <w:rPr>
          <w:rFonts w:ascii="Times New Roman" w:hAnsi="Times New Roman"/>
        </w:rPr>
        <w:t>ANR</w:t>
      </w:r>
      <w:r w:rsidR="00EB77EB" w:rsidRPr="00E16182">
        <w:rPr>
          <w:rFonts w:ascii="Times New Roman" w:hAnsi="Times New Roman"/>
        </w:rPr>
        <w:t>)</w:t>
      </w:r>
      <w:r w:rsidRPr="00E16182">
        <w:rPr>
          <w:rFonts w:ascii="Times New Roman" w:hAnsi="Times New Roman"/>
        </w:rPr>
        <w:t xml:space="preserve">, </w:t>
      </w:r>
      <w:r w:rsidR="00EB77EB" w:rsidRPr="00E16182">
        <w:rPr>
          <w:rFonts w:ascii="Times New Roman" w:hAnsi="Times New Roman"/>
        </w:rPr>
        <w:t>Attorney General’s office (</w:t>
      </w:r>
      <w:r w:rsidRPr="00E16182">
        <w:rPr>
          <w:rFonts w:ascii="Times New Roman" w:hAnsi="Times New Roman"/>
        </w:rPr>
        <w:t>AG</w:t>
      </w:r>
      <w:r w:rsidR="00EB77EB" w:rsidRPr="00E16182">
        <w:rPr>
          <w:rFonts w:ascii="Times New Roman" w:hAnsi="Times New Roman"/>
        </w:rPr>
        <w:t>)</w:t>
      </w:r>
      <w:r w:rsidRPr="00E16182">
        <w:rPr>
          <w:rFonts w:ascii="Times New Roman" w:hAnsi="Times New Roman"/>
        </w:rPr>
        <w:t xml:space="preserve">, </w:t>
      </w:r>
      <w:r w:rsidR="00EB77EB" w:rsidRPr="00E16182">
        <w:rPr>
          <w:rFonts w:ascii="Times New Roman" w:hAnsi="Times New Roman"/>
        </w:rPr>
        <w:t>and the Agency of Transportation (</w:t>
      </w:r>
      <w:r w:rsidRPr="00E16182">
        <w:rPr>
          <w:rFonts w:ascii="Times New Roman" w:hAnsi="Times New Roman"/>
        </w:rPr>
        <w:t>AOT</w:t>
      </w:r>
      <w:r w:rsidR="00EB77EB" w:rsidRPr="00E16182">
        <w:rPr>
          <w:rFonts w:ascii="Times New Roman" w:hAnsi="Times New Roman"/>
        </w:rPr>
        <w:t>)</w:t>
      </w:r>
      <w:r w:rsidRPr="00E16182">
        <w:rPr>
          <w:rFonts w:ascii="Times New Roman" w:hAnsi="Times New Roman"/>
        </w:rPr>
        <w:t xml:space="preserve"> about the complaint protocol.  CAPI will offer to provide web links and encourage similar hosting of a link to </w:t>
      </w:r>
      <w:r w:rsidR="00EB77EB" w:rsidRPr="00E16182">
        <w:rPr>
          <w:rFonts w:ascii="Times New Roman" w:hAnsi="Times New Roman"/>
        </w:rPr>
        <w:t xml:space="preserve">the </w:t>
      </w:r>
      <w:r w:rsidRPr="00E16182">
        <w:rPr>
          <w:rFonts w:ascii="Times New Roman" w:hAnsi="Times New Roman"/>
        </w:rPr>
        <w:t>CPG Complaint Protocol web</w:t>
      </w:r>
      <w:r w:rsidR="00E16182" w:rsidRPr="00E16182">
        <w:rPr>
          <w:rFonts w:ascii="Times New Roman" w:hAnsi="Times New Roman"/>
        </w:rPr>
        <w:t xml:space="preserve"> </w:t>
      </w:r>
      <w:r w:rsidRPr="00E16182">
        <w:rPr>
          <w:rFonts w:ascii="Times New Roman" w:hAnsi="Times New Roman"/>
        </w:rPr>
        <w:t xml:space="preserve">page and the online complaint form.  Similar outreach will be conducted to municipalities and organizations </w:t>
      </w:r>
      <w:r w:rsidR="00935A8A" w:rsidRPr="00E16182">
        <w:rPr>
          <w:rFonts w:ascii="Times New Roman" w:hAnsi="Times New Roman"/>
        </w:rPr>
        <w:t xml:space="preserve">like </w:t>
      </w:r>
      <w:r w:rsidRPr="00E16182">
        <w:rPr>
          <w:rFonts w:ascii="Times New Roman" w:hAnsi="Times New Roman"/>
        </w:rPr>
        <w:t>the Vermont League of Cities and Towns.</w:t>
      </w:r>
    </w:p>
    <w:p w14:paraId="79622EA1" w14:textId="3BAA70BA" w:rsidR="0079511B" w:rsidRPr="00E16182" w:rsidRDefault="0079511B" w:rsidP="001756EB">
      <w:pPr>
        <w:pStyle w:val="Heading3"/>
        <w:rPr>
          <w:rFonts w:ascii="Times New Roman" w:hAnsi="Times New Roman" w:cs="Times New Roman"/>
        </w:rPr>
      </w:pPr>
      <w:bookmarkStart w:id="27" w:name="_Toc460413986"/>
      <w:r w:rsidRPr="00E16182">
        <w:rPr>
          <w:rFonts w:ascii="Times New Roman" w:hAnsi="Times New Roman" w:cs="Times New Roman"/>
        </w:rPr>
        <w:t>Media</w:t>
      </w:r>
      <w:bookmarkEnd w:id="26"/>
      <w:bookmarkEnd w:id="27"/>
    </w:p>
    <w:p w14:paraId="470CEDBC" w14:textId="77777777" w:rsidR="00C004D4" w:rsidRPr="00E16182" w:rsidRDefault="00C004D4" w:rsidP="00CE4EB0">
      <w:pPr>
        <w:rPr>
          <w:rFonts w:ascii="Times New Roman" w:hAnsi="Times New Roman"/>
        </w:rPr>
      </w:pPr>
    </w:p>
    <w:p w14:paraId="46A3C828" w14:textId="36E7E751" w:rsidR="000803E3" w:rsidRPr="00E16182" w:rsidRDefault="000803E3" w:rsidP="00CE4EB0">
      <w:pPr>
        <w:rPr>
          <w:rFonts w:ascii="Times New Roman" w:hAnsi="Times New Roman"/>
        </w:rPr>
      </w:pPr>
      <w:r w:rsidRPr="00E16182">
        <w:rPr>
          <w:rFonts w:ascii="Times New Roman" w:hAnsi="Times New Roman"/>
        </w:rPr>
        <w:t xml:space="preserve">The </w:t>
      </w:r>
      <w:r w:rsidR="00801998" w:rsidRPr="00E16182">
        <w:rPr>
          <w:rFonts w:ascii="Times New Roman" w:hAnsi="Times New Roman"/>
        </w:rPr>
        <w:t>Department</w:t>
      </w:r>
      <w:r w:rsidRPr="00E16182">
        <w:rPr>
          <w:rFonts w:ascii="Times New Roman" w:hAnsi="Times New Roman"/>
        </w:rPr>
        <w:t xml:space="preserve"> will issue a release to the media when it implements this complaint protocol</w:t>
      </w:r>
      <w:r w:rsidR="0091509C" w:rsidRPr="00E16182">
        <w:rPr>
          <w:rFonts w:ascii="Times New Roman" w:hAnsi="Times New Roman"/>
        </w:rPr>
        <w:t>.</w:t>
      </w:r>
    </w:p>
    <w:p w14:paraId="14426F24" w14:textId="77777777" w:rsidR="0079511B" w:rsidRPr="00E16182" w:rsidRDefault="000803E3" w:rsidP="001756EB">
      <w:pPr>
        <w:pStyle w:val="Heading3"/>
        <w:rPr>
          <w:rFonts w:ascii="Times New Roman" w:hAnsi="Times New Roman" w:cs="Times New Roman"/>
        </w:rPr>
      </w:pPr>
      <w:bookmarkStart w:id="28" w:name="_Toc453946399"/>
      <w:bookmarkStart w:id="29" w:name="_Toc460413987"/>
      <w:r w:rsidRPr="00E16182">
        <w:rPr>
          <w:rFonts w:ascii="Times New Roman" w:hAnsi="Times New Roman" w:cs="Times New Roman"/>
        </w:rPr>
        <w:t>Training</w:t>
      </w:r>
      <w:bookmarkEnd w:id="28"/>
      <w:bookmarkEnd w:id="29"/>
    </w:p>
    <w:p w14:paraId="27C7974A" w14:textId="3109703C" w:rsidR="001C222D" w:rsidRPr="00E16182" w:rsidRDefault="001C222D" w:rsidP="00062E56">
      <w:pPr>
        <w:rPr>
          <w:rFonts w:ascii="Times New Roman" w:hAnsi="Times New Roman"/>
        </w:rPr>
      </w:pPr>
    </w:p>
    <w:p w14:paraId="10DE10CC" w14:textId="77777777" w:rsidR="00215E15" w:rsidRPr="00E16182" w:rsidRDefault="000803E3" w:rsidP="00062E56">
      <w:pPr>
        <w:rPr>
          <w:rFonts w:ascii="Times New Roman" w:hAnsi="Times New Roman"/>
        </w:rPr>
      </w:pPr>
      <w:r w:rsidRPr="00E16182">
        <w:rPr>
          <w:rFonts w:ascii="Times New Roman" w:hAnsi="Times New Roman"/>
        </w:rPr>
        <w:t xml:space="preserve">CAPI will provide training to </w:t>
      </w:r>
      <w:r w:rsidR="00F2736C" w:rsidRPr="00E16182">
        <w:rPr>
          <w:rFonts w:ascii="Times New Roman" w:hAnsi="Times New Roman"/>
        </w:rPr>
        <w:t>Department</w:t>
      </w:r>
      <w:r w:rsidRPr="00E16182">
        <w:rPr>
          <w:rFonts w:ascii="Times New Roman" w:hAnsi="Times New Roman"/>
        </w:rPr>
        <w:t xml:space="preserve"> staff about the protocol and </w:t>
      </w:r>
      <w:r w:rsidR="001C222D" w:rsidRPr="00E16182">
        <w:rPr>
          <w:rFonts w:ascii="Times New Roman" w:hAnsi="Times New Roman"/>
        </w:rPr>
        <w:t xml:space="preserve">its </w:t>
      </w:r>
      <w:r w:rsidRPr="00E16182">
        <w:rPr>
          <w:rFonts w:ascii="Times New Roman" w:hAnsi="Times New Roman"/>
        </w:rPr>
        <w:t>requirements of staff handling complaints</w:t>
      </w:r>
      <w:r w:rsidR="001C222D" w:rsidRPr="00E16182">
        <w:rPr>
          <w:rFonts w:ascii="Times New Roman" w:hAnsi="Times New Roman"/>
        </w:rPr>
        <w:t xml:space="preserve"> including data input and reporting</w:t>
      </w:r>
      <w:r w:rsidRPr="00E16182">
        <w:rPr>
          <w:rFonts w:ascii="Times New Roman" w:hAnsi="Times New Roman"/>
        </w:rPr>
        <w:t xml:space="preserve">.  </w:t>
      </w:r>
    </w:p>
    <w:p w14:paraId="0698DAAB" w14:textId="77777777" w:rsidR="00215E15" w:rsidRPr="00E16182" w:rsidRDefault="00215E15" w:rsidP="00062E56">
      <w:pPr>
        <w:rPr>
          <w:rFonts w:ascii="Times New Roman" w:hAnsi="Times New Roman"/>
        </w:rPr>
      </w:pPr>
    </w:p>
    <w:p w14:paraId="53AE6BED" w14:textId="7AA0127E" w:rsidR="000803E3" w:rsidRPr="00E16182" w:rsidRDefault="000803E3" w:rsidP="00062E56">
      <w:pPr>
        <w:rPr>
          <w:rFonts w:ascii="Times New Roman" w:hAnsi="Times New Roman"/>
        </w:rPr>
      </w:pPr>
      <w:r w:rsidRPr="00E16182">
        <w:rPr>
          <w:rFonts w:ascii="Times New Roman" w:hAnsi="Times New Roman"/>
        </w:rPr>
        <w:t xml:space="preserve">CAPI will provide training to any </w:t>
      </w:r>
      <w:r w:rsidR="000908EF" w:rsidRPr="00E16182">
        <w:rPr>
          <w:rFonts w:ascii="Times New Roman" w:hAnsi="Times New Roman"/>
        </w:rPr>
        <w:t xml:space="preserve">CPG holder </w:t>
      </w:r>
      <w:r w:rsidR="00215E15" w:rsidRPr="00E16182">
        <w:rPr>
          <w:rFonts w:ascii="Times New Roman" w:hAnsi="Times New Roman"/>
        </w:rPr>
        <w:t xml:space="preserve">or their </w:t>
      </w:r>
      <w:r w:rsidRPr="00E16182">
        <w:rPr>
          <w:rFonts w:ascii="Times New Roman" w:hAnsi="Times New Roman"/>
        </w:rPr>
        <w:t>staff seeking training about the complaint protocol</w:t>
      </w:r>
      <w:r w:rsidR="001C222D" w:rsidRPr="00E16182">
        <w:rPr>
          <w:rFonts w:ascii="Times New Roman" w:hAnsi="Times New Roman"/>
        </w:rPr>
        <w:t xml:space="preserve"> and its recordkeeping and reporting requirements</w:t>
      </w:r>
      <w:r w:rsidRPr="00E16182">
        <w:rPr>
          <w:rFonts w:ascii="Times New Roman" w:hAnsi="Times New Roman"/>
        </w:rPr>
        <w:t>.</w:t>
      </w:r>
      <w:r w:rsidR="00215E15" w:rsidRPr="00E16182">
        <w:rPr>
          <w:rFonts w:ascii="Times New Roman" w:hAnsi="Times New Roman"/>
        </w:rPr>
        <w:t xml:space="preserve">  CAPI will also provide training to </w:t>
      </w:r>
      <w:r w:rsidR="00935A8A" w:rsidRPr="00E16182">
        <w:rPr>
          <w:rFonts w:ascii="Times New Roman" w:hAnsi="Times New Roman"/>
        </w:rPr>
        <w:t>other state agencies, if requested,</w:t>
      </w:r>
      <w:r w:rsidR="00215E15" w:rsidRPr="00E16182">
        <w:rPr>
          <w:rFonts w:ascii="Times New Roman" w:hAnsi="Times New Roman"/>
        </w:rPr>
        <w:t xml:space="preserve"> about the protocol</w:t>
      </w:r>
      <w:r w:rsidR="00935A8A" w:rsidRPr="00E16182">
        <w:rPr>
          <w:rFonts w:ascii="Times New Roman" w:hAnsi="Times New Roman"/>
        </w:rPr>
        <w:t xml:space="preserve"> </w:t>
      </w:r>
      <w:r w:rsidR="00215E15" w:rsidRPr="00E16182">
        <w:rPr>
          <w:rFonts w:ascii="Times New Roman" w:hAnsi="Times New Roman"/>
        </w:rPr>
        <w:t>consolidation and reporting procedures.</w:t>
      </w:r>
    </w:p>
    <w:p w14:paraId="656F579C" w14:textId="2DE401C1" w:rsidR="00D87D1B" w:rsidRPr="00E16182" w:rsidRDefault="00D87D1B" w:rsidP="000803E3">
      <w:pPr>
        <w:rPr>
          <w:rFonts w:ascii="Times New Roman" w:hAnsi="Times New Roman"/>
        </w:rPr>
      </w:pPr>
    </w:p>
    <w:p w14:paraId="1F24219B" w14:textId="63F15EA3" w:rsidR="00215E15" w:rsidRPr="00E16182" w:rsidRDefault="00215E15" w:rsidP="000803E3">
      <w:pPr>
        <w:rPr>
          <w:rFonts w:ascii="Times New Roman" w:hAnsi="Times New Roman"/>
        </w:rPr>
      </w:pPr>
      <w:r w:rsidRPr="00E16182">
        <w:rPr>
          <w:rFonts w:ascii="Times New Roman" w:hAnsi="Times New Roman"/>
        </w:rPr>
        <w:t xml:space="preserve">Public Advocacy </w:t>
      </w:r>
      <w:r w:rsidR="00AD0301" w:rsidRPr="00E16182">
        <w:rPr>
          <w:rFonts w:ascii="Times New Roman" w:hAnsi="Times New Roman"/>
        </w:rPr>
        <w:t xml:space="preserve">(PA) </w:t>
      </w:r>
      <w:r w:rsidRPr="00E16182">
        <w:rPr>
          <w:rFonts w:ascii="Times New Roman" w:hAnsi="Times New Roman"/>
        </w:rPr>
        <w:t>and the Planning and Energy Resource Divisions will provide CAPI with training about how to research CPG provisions and the relevant documents for CAPI’s initial investigations.</w:t>
      </w:r>
    </w:p>
    <w:p w14:paraId="7B80E6D1" w14:textId="48ADDE14" w:rsidR="00EF69D0" w:rsidRPr="00E16182" w:rsidRDefault="0053629C" w:rsidP="00EF69D0">
      <w:pPr>
        <w:pStyle w:val="Heading2"/>
        <w:rPr>
          <w:rFonts w:ascii="Times New Roman" w:hAnsi="Times New Roman" w:cs="Times New Roman"/>
        </w:rPr>
      </w:pPr>
      <w:bookmarkStart w:id="30" w:name="_Toc460413988"/>
      <w:r w:rsidRPr="00E16182">
        <w:rPr>
          <w:rFonts w:ascii="Times New Roman" w:hAnsi="Times New Roman" w:cs="Times New Roman"/>
        </w:rPr>
        <w:t>Filing a Complaint</w:t>
      </w:r>
      <w:bookmarkEnd w:id="30"/>
    </w:p>
    <w:p w14:paraId="48E4748C" w14:textId="77777777" w:rsidR="00EF69D0" w:rsidRPr="00E16182" w:rsidRDefault="00EF69D0" w:rsidP="00EF69D0">
      <w:pPr>
        <w:pStyle w:val="Heading3"/>
        <w:rPr>
          <w:rFonts w:ascii="Times New Roman" w:hAnsi="Times New Roman" w:cs="Times New Roman"/>
        </w:rPr>
      </w:pPr>
      <w:bookmarkStart w:id="31" w:name="_Toc460413989"/>
      <w:r w:rsidRPr="00E16182">
        <w:rPr>
          <w:rFonts w:ascii="Times New Roman" w:hAnsi="Times New Roman" w:cs="Times New Roman"/>
        </w:rPr>
        <w:t>What is a complaint?</w:t>
      </w:r>
      <w:bookmarkEnd w:id="31"/>
    </w:p>
    <w:p w14:paraId="7C5FA7C5" w14:textId="77777777" w:rsidR="00C004D4" w:rsidRPr="00E16182" w:rsidRDefault="00C004D4" w:rsidP="00EF69D0">
      <w:pPr>
        <w:rPr>
          <w:rFonts w:ascii="Times New Roman" w:hAnsi="Times New Roman"/>
          <w:sz w:val="23"/>
          <w:szCs w:val="23"/>
        </w:rPr>
      </w:pPr>
    </w:p>
    <w:p w14:paraId="7F57FDDD" w14:textId="0C5911D7" w:rsidR="00EF69D0" w:rsidRPr="00E16182" w:rsidRDefault="00EF69D0" w:rsidP="00EF69D0">
      <w:pPr>
        <w:rPr>
          <w:rFonts w:ascii="Times New Roman" w:hAnsi="Times New Roman"/>
        </w:rPr>
      </w:pPr>
      <w:r w:rsidRPr="00E16182">
        <w:rPr>
          <w:rFonts w:ascii="Times New Roman" w:hAnsi="Times New Roman"/>
          <w:sz w:val="23"/>
          <w:szCs w:val="23"/>
        </w:rPr>
        <w:t xml:space="preserve">A </w:t>
      </w:r>
      <w:r w:rsidR="00B971D7" w:rsidRPr="00E16182">
        <w:rPr>
          <w:rFonts w:ascii="Times New Roman" w:hAnsi="Times New Roman"/>
          <w:sz w:val="23"/>
          <w:szCs w:val="23"/>
        </w:rPr>
        <w:t>complaint</w:t>
      </w:r>
      <w:r w:rsidR="00D51AFB" w:rsidRPr="00E16182">
        <w:rPr>
          <w:rFonts w:ascii="Times New Roman" w:hAnsi="Times New Roman"/>
          <w:sz w:val="23"/>
          <w:szCs w:val="23"/>
        </w:rPr>
        <w:t xml:space="preserve"> under this protocol</w:t>
      </w:r>
      <w:r w:rsidR="00B971D7" w:rsidRPr="00E16182">
        <w:rPr>
          <w:rFonts w:ascii="Times New Roman" w:hAnsi="Times New Roman"/>
          <w:sz w:val="23"/>
          <w:szCs w:val="23"/>
        </w:rPr>
        <w:t xml:space="preserve"> is a</w:t>
      </w:r>
      <w:r w:rsidRPr="00E16182">
        <w:rPr>
          <w:rFonts w:ascii="Times New Roman" w:hAnsi="Times New Roman"/>
          <w:sz w:val="23"/>
          <w:szCs w:val="23"/>
        </w:rPr>
        <w:t xml:space="preserve"> communication of dissatisfaction to a </w:t>
      </w:r>
      <w:r w:rsidR="000908EF" w:rsidRPr="00E16182">
        <w:rPr>
          <w:rFonts w:ascii="Times New Roman" w:hAnsi="Times New Roman"/>
        </w:rPr>
        <w:t>CPG holder</w:t>
      </w:r>
      <w:r w:rsidR="00D51AFB" w:rsidRPr="00E16182">
        <w:rPr>
          <w:rFonts w:ascii="Times New Roman" w:hAnsi="Times New Roman"/>
          <w:sz w:val="23"/>
          <w:szCs w:val="23"/>
        </w:rPr>
        <w:t>, another state agency</w:t>
      </w:r>
      <w:r w:rsidRPr="00E16182">
        <w:rPr>
          <w:rFonts w:ascii="Times New Roman" w:hAnsi="Times New Roman"/>
          <w:sz w:val="23"/>
          <w:szCs w:val="23"/>
        </w:rPr>
        <w:t xml:space="preserve"> or the </w:t>
      </w:r>
      <w:r w:rsidR="00F2736C" w:rsidRPr="00E16182">
        <w:rPr>
          <w:rFonts w:ascii="Times New Roman" w:hAnsi="Times New Roman"/>
          <w:sz w:val="23"/>
          <w:szCs w:val="23"/>
        </w:rPr>
        <w:t>Department</w:t>
      </w:r>
      <w:r w:rsidRPr="00E16182">
        <w:rPr>
          <w:rFonts w:ascii="Times New Roman" w:hAnsi="Times New Roman"/>
          <w:sz w:val="23"/>
          <w:szCs w:val="23"/>
        </w:rPr>
        <w:t xml:space="preserve"> which, upon investigation</w:t>
      </w:r>
      <w:r w:rsidR="003C1254" w:rsidRPr="00E16182">
        <w:rPr>
          <w:rFonts w:ascii="Times New Roman" w:hAnsi="Times New Roman"/>
          <w:sz w:val="23"/>
          <w:szCs w:val="23"/>
        </w:rPr>
        <w:t>,</w:t>
      </w:r>
      <w:r w:rsidRPr="00E16182">
        <w:rPr>
          <w:rFonts w:ascii="Times New Roman" w:hAnsi="Times New Roman"/>
          <w:sz w:val="23"/>
          <w:szCs w:val="23"/>
        </w:rPr>
        <w:t xml:space="preserve"> is determined to be attributable to a </w:t>
      </w:r>
      <w:r w:rsidR="003C1254" w:rsidRPr="00E16182">
        <w:rPr>
          <w:rFonts w:ascii="Times New Roman" w:hAnsi="Times New Roman"/>
          <w:sz w:val="23"/>
          <w:szCs w:val="23"/>
        </w:rPr>
        <w:t xml:space="preserve">potential </w:t>
      </w:r>
      <w:r w:rsidRPr="00E16182">
        <w:rPr>
          <w:rFonts w:ascii="Times New Roman" w:hAnsi="Times New Roman"/>
          <w:sz w:val="23"/>
          <w:szCs w:val="23"/>
        </w:rPr>
        <w:t xml:space="preserve">violation of </w:t>
      </w:r>
      <w:r w:rsidR="003C1254" w:rsidRPr="00E16182">
        <w:rPr>
          <w:rFonts w:ascii="Times New Roman" w:hAnsi="Times New Roman"/>
          <w:sz w:val="23"/>
          <w:szCs w:val="23"/>
        </w:rPr>
        <w:t xml:space="preserve">the conditions of </w:t>
      </w:r>
      <w:r w:rsidRPr="00E16182">
        <w:rPr>
          <w:rFonts w:ascii="Times New Roman" w:hAnsi="Times New Roman"/>
          <w:sz w:val="23"/>
          <w:szCs w:val="23"/>
        </w:rPr>
        <w:t xml:space="preserve">a CPG </w:t>
      </w:r>
      <w:r w:rsidR="003C1254" w:rsidRPr="00E16182">
        <w:rPr>
          <w:rFonts w:ascii="Times New Roman" w:hAnsi="Times New Roman"/>
          <w:sz w:val="23"/>
          <w:szCs w:val="23"/>
        </w:rPr>
        <w:t>issued</w:t>
      </w:r>
      <w:r w:rsidR="00121EC1" w:rsidRPr="00E16182">
        <w:rPr>
          <w:rFonts w:ascii="Times New Roman" w:hAnsi="Times New Roman"/>
          <w:sz w:val="23"/>
          <w:szCs w:val="23"/>
        </w:rPr>
        <w:t xml:space="preserve"> </w:t>
      </w:r>
      <w:r w:rsidR="002E2D6F" w:rsidRPr="00E16182">
        <w:rPr>
          <w:rFonts w:ascii="Times New Roman" w:hAnsi="Times New Roman"/>
          <w:sz w:val="23"/>
          <w:szCs w:val="23"/>
        </w:rPr>
        <w:t xml:space="preserve">by the PSB </w:t>
      </w:r>
      <w:r w:rsidR="00121EC1" w:rsidRPr="00E16182">
        <w:rPr>
          <w:rFonts w:ascii="Times New Roman" w:hAnsi="Times New Roman"/>
        </w:rPr>
        <w:t>under 30 V.S.A. §§ 248 or 248a</w:t>
      </w:r>
      <w:r w:rsidRPr="00E16182">
        <w:rPr>
          <w:rFonts w:ascii="Times New Roman" w:hAnsi="Times New Roman"/>
          <w:sz w:val="23"/>
          <w:szCs w:val="23"/>
        </w:rPr>
        <w:t xml:space="preserve">. </w:t>
      </w:r>
    </w:p>
    <w:p w14:paraId="0A0A82F3" w14:textId="77777777" w:rsidR="00EF69D0" w:rsidRPr="00BA0905" w:rsidRDefault="00EF69D0" w:rsidP="00EF69D0">
      <w:pPr>
        <w:pStyle w:val="Heading3"/>
        <w:rPr>
          <w:rFonts w:ascii="Times New Roman" w:hAnsi="Times New Roman" w:cs="Times New Roman"/>
        </w:rPr>
      </w:pPr>
      <w:bookmarkStart w:id="32" w:name="_Toc460413990"/>
      <w:r w:rsidRPr="00BA0905">
        <w:rPr>
          <w:rFonts w:ascii="Times New Roman" w:hAnsi="Times New Roman" w:cs="Times New Roman"/>
        </w:rPr>
        <w:t>Contact methods for filing complaints</w:t>
      </w:r>
      <w:bookmarkEnd w:id="32"/>
    </w:p>
    <w:p w14:paraId="504E6D08" w14:textId="77777777" w:rsidR="005C40A1" w:rsidRPr="00BA0905" w:rsidRDefault="005C40A1" w:rsidP="00EF69D0">
      <w:pPr>
        <w:rPr>
          <w:rFonts w:ascii="Times New Roman" w:hAnsi="Times New Roman"/>
        </w:rPr>
      </w:pPr>
    </w:p>
    <w:p w14:paraId="24FFB408" w14:textId="01EF2945" w:rsidR="00EF69D0" w:rsidRPr="00BA0905" w:rsidRDefault="00EF69D0" w:rsidP="00EF69D0">
      <w:pPr>
        <w:rPr>
          <w:rFonts w:ascii="Times New Roman" w:hAnsi="Times New Roman"/>
        </w:rPr>
      </w:pPr>
      <w:r w:rsidRPr="00BA0905">
        <w:rPr>
          <w:rFonts w:ascii="Times New Roman" w:hAnsi="Times New Roman"/>
        </w:rPr>
        <w:lastRenderedPageBreak/>
        <w:t xml:space="preserve">A </w:t>
      </w:r>
      <w:r w:rsidR="009D6C18" w:rsidRPr="00BA0905">
        <w:rPr>
          <w:rFonts w:ascii="Times New Roman" w:hAnsi="Times New Roman"/>
        </w:rPr>
        <w:t>person</w:t>
      </w:r>
      <w:r w:rsidR="00EB1644" w:rsidRPr="00BA0905">
        <w:rPr>
          <w:rFonts w:ascii="Times New Roman" w:hAnsi="Times New Roman"/>
        </w:rPr>
        <w:t xml:space="preserve"> or business</w:t>
      </w:r>
      <w:r w:rsidR="009D6C18" w:rsidRPr="00BA0905">
        <w:rPr>
          <w:rFonts w:ascii="Times New Roman" w:hAnsi="Times New Roman"/>
        </w:rPr>
        <w:t xml:space="preserve"> may</w:t>
      </w:r>
      <w:r w:rsidRPr="00BA0905">
        <w:rPr>
          <w:rFonts w:ascii="Times New Roman" w:hAnsi="Times New Roman"/>
        </w:rPr>
        <w:t xml:space="preserve"> file a complaint by phone, e-mail, mail</w:t>
      </w:r>
      <w:r w:rsidR="00EB1644" w:rsidRPr="00BA0905">
        <w:rPr>
          <w:rFonts w:ascii="Times New Roman" w:hAnsi="Times New Roman"/>
        </w:rPr>
        <w:t>, fax</w:t>
      </w:r>
      <w:r w:rsidRPr="00BA0905">
        <w:rPr>
          <w:rFonts w:ascii="Times New Roman" w:hAnsi="Times New Roman"/>
        </w:rPr>
        <w:t xml:space="preserve"> or in person with CAPI.</w:t>
      </w:r>
      <w:r w:rsidR="00B971D7" w:rsidRPr="00BA0905">
        <w:rPr>
          <w:rFonts w:ascii="Times New Roman" w:hAnsi="Times New Roman"/>
        </w:rPr>
        <w:t xml:space="preserve">  </w:t>
      </w:r>
      <w:r w:rsidRPr="00BA0905">
        <w:rPr>
          <w:rFonts w:ascii="Times New Roman" w:hAnsi="Times New Roman"/>
        </w:rPr>
        <w:t xml:space="preserve">A </w:t>
      </w:r>
      <w:r w:rsidR="000908EF" w:rsidRPr="00BA0905">
        <w:rPr>
          <w:rFonts w:ascii="Times New Roman" w:hAnsi="Times New Roman"/>
        </w:rPr>
        <w:t xml:space="preserve">CPG holder </w:t>
      </w:r>
      <w:r w:rsidR="00EF4EFC" w:rsidRPr="00BA0905">
        <w:rPr>
          <w:rFonts w:ascii="Times New Roman" w:hAnsi="Times New Roman"/>
        </w:rPr>
        <w:t>shall</w:t>
      </w:r>
      <w:r w:rsidR="009D6C18" w:rsidRPr="00BA0905">
        <w:rPr>
          <w:rFonts w:ascii="Times New Roman" w:hAnsi="Times New Roman"/>
        </w:rPr>
        <w:t xml:space="preserve"> </w:t>
      </w:r>
      <w:r w:rsidRPr="00BA0905">
        <w:rPr>
          <w:rFonts w:ascii="Times New Roman" w:hAnsi="Times New Roman"/>
        </w:rPr>
        <w:t>provide</w:t>
      </w:r>
      <w:r w:rsidR="00B971D7" w:rsidRPr="00BA0905">
        <w:rPr>
          <w:rFonts w:ascii="Times New Roman" w:hAnsi="Times New Roman"/>
        </w:rPr>
        <w:t xml:space="preserve"> its record of</w:t>
      </w:r>
      <w:r w:rsidRPr="00BA0905">
        <w:rPr>
          <w:rFonts w:ascii="Times New Roman" w:hAnsi="Times New Roman"/>
        </w:rPr>
        <w:t xml:space="preserve"> a complaint by e-mail</w:t>
      </w:r>
      <w:r w:rsidR="009D6C18" w:rsidRPr="00BA0905">
        <w:rPr>
          <w:rFonts w:ascii="Times New Roman" w:hAnsi="Times New Roman"/>
        </w:rPr>
        <w:t xml:space="preserve"> </w:t>
      </w:r>
      <w:r w:rsidRPr="00BA0905">
        <w:rPr>
          <w:rFonts w:ascii="Times New Roman" w:hAnsi="Times New Roman"/>
        </w:rPr>
        <w:t xml:space="preserve">to CAPI. The </w:t>
      </w:r>
      <w:r w:rsidR="000908EF" w:rsidRPr="00BA0905">
        <w:rPr>
          <w:rFonts w:ascii="Times New Roman" w:hAnsi="Times New Roman"/>
        </w:rPr>
        <w:t xml:space="preserve">CPG holder </w:t>
      </w:r>
      <w:r w:rsidR="009D6C18" w:rsidRPr="00BA0905">
        <w:rPr>
          <w:rFonts w:ascii="Times New Roman" w:hAnsi="Times New Roman"/>
        </w:rPr>
        <w:t xml:space="preserve">may </w:t>
      </w:r>
      <w:r w:rsidRPr="00BA0905">
        <w:rPr>
          <w:rFonts w:ascii="Times New Roman" w:hAnsi="Times New Roman"/>
        </w:rPr>
        <w:t xml:space="preserve">also refer the </w:t>
      </w:r>
      <w:r w:rsidR="009D6C18" w:rsidRPr="00BA0905">
        <w:rPr>
          <w:rFonts w:ascii="Times New Roman" w:hAnsi="Times New Roman"/>
        </w:rPr>
        <w:t xml:space="preserve">complainant </w:t>
      </w:r>
      <w:r w:rsidRPr="00BA0905">
        <w:rPr>
          <w:rFonts w:ascii="Times New Roman" w:hAnsi="Times New Roman"/>
        </w:rPr>
        <w:t>to CAPI</w:t>
      </w:r>
      <w:r w:rsidR="009D6C18" w:rsidRPr="00BA0905">
        <w:rPr>
          <w:rFonts w:ascii="Times New Roman" w:hAnsi="Times New Roman"/>
        </w:rPr>
        <w:t xml:space="preserve"> to file </w:t>
      </w:r>
      <w:r w:rsidR="00EB1644" w:rsidRPr="00BA0905">
        <w:rPr>
          <w:rFonts w:ascii="Times New Roman" w:hAnsi="Times New Roman"/>
        </w:rPr>
        <w:t>a</w:t>
      </w:r>
      <w:r w:rsidR="009D6C18" w:rsidRPr="00BA0905">
        <w:rPr>
          <w:rFonts w:ascii="Times New Roman" w:hAnsi="Times New Roman"/>
        </w:rPr>
        <w:t xml:space="preserve"> complaint</w:t>
      </w:r>
      <w:r w:rsidRPr="00BA0905">
        <w:rPr>
          <w:rFonts w:ascii="Times New Roman" w:hAnsi="Times New Roman"/>
        </w:rPr>
        <w:t xml:space="preserve"> or </w:t>
      </w:r>
      <w:r w:rsidR="009D6C18" w:rsidRPr="00BA0905">
        <w:rPr>
          <w:rFonts w:ascii="Times New Roman" w:hAnsi="Times New Roman"/>
        </w:rPr>
        <w:t xml:space="preserve">alternatively, the </w:t>
      </w:r>
      <w:r w:rsidR="000908EF" w:rsidRPr="00BA0905">
        <w:rPr>
          <w:rFonts w:ascii="Times New Roman" w:hAnsi="Times New Roman"/>
        </w:rPr>
        <w:t xml:space="preserve">CPG holder </w:t>
      </w:r>
      <w:r w:rsidR="009D6C18" w:rsidRPr="00BA0905">
        <w:rPr>
          <w:rFonts w:ascii="Times New Roman" w:hAnsi="Times New Roman"/>
        </w:rPr>
        <w:t xml:space="preserve">may </w:t>
      </w:r>
      <w:r w:rsidRPr="00BA0905">
        <w:rPr>
          <w:rFonts w:ascii="Times New Roman" w:hAnsi="Times New Roman"/>
        </w:rPr>
        <w:t>contact CAPI with the consumer’s contact information</w:t>
      </w:r>
      <w:r w:rsidR="009D6C18" w:rsidRPr="00BA0905">
        <w:rPr>
          <w:rFonts w:ascii="Times New Roman" w:hAnsi="Times New Roman"/>
        </w:rPr>
        <w:t xml:space="preserve"> and ask CAPI to reach out to the complainant for details about the complaint.</w:t>
      </w:r>
    </w:p>
    <w:p w14:paraId="00AA66EF" w14:textId="77777777" w:rsidR="009D6C18" w:rsidRPr="00BA0905" w:rsidRDefault="009D6C18" w:rsidP="00EF69D0">
      <w:pPr>
        <w:rPr>
          <w:rFonts w:ascii="Times New Roman" w:hAnsi="Times New Roman"/>
        </w:rPr>
      </w:pPr>
    </w:p>
    <w:p w14:paraId="243B9201" w14:textId="435F36B8" w:rsidR="00EF69D0" w:rsidRPr="00BA0905" w:rsidRDefault="00F2736C" w:rsidP="00EF69D0">
      <w:pPr>
        <w:rPr>
          <w:rFonts w:ascii="Times New Roman" w:hAnsi="Times New Roman"/>
        </w:rPr>
      </w:pPr>
      <w:r w:rsidRPr="00BA0905">
        <w:rPr>
          <w:rFonts w:ascii="Times New Roman" w:hAnsi="Times New Roman"/>
        </w:rPr>
        <w:t>Department</w:t>
      </w:r>
      <w:r w:rsidR="00EF69D0" w:rsidRPr="00BA0905">
        <w:rPr>
          <w:rFonts w:ascii="Times New Roman" w:hAnsi="Times New Roman"/>
        </w:rPr>
        <w:t xml:space="preserve"> staff </w:t>
      </w:r>
      <w:r w:rsidR="009D6C18" w:rsidRPr="00BA0905">
        <w:rPr>
          <w:rFonts w:ascii="Times New Roman" w:hAnsi="Times New Roman"/>
        </w:rPr>
        <w:t xml:space="preserve">in </w:t>
      </w:r>
      <w:r w:rsidR="00211F0C" w:rsidRPr="00BA0905">
        <w:rPr>
          <w:rFonts w:ascii="Times New Roman" w:hAnsi="Times New Roman"/>
        </w:rPr>
        <w:t>Division</w:t>
      </w:r>
      <w:r w:rsidR="009D6C18" w:rsidRPr="00BA0905">
        <w:rPr>
          <w:rFonts w:ascii="Times New Roman" w:hAnsi="Times New Roman"/>
        </w:rPr>
        <w:t>s other than CAPI</w:t>
      </w:r>
      <w:r w:rsidR="005C40A1" w:rsidRPr="00BA0905">
        <w:rPr>
          <w:rFonts w:ascii="Times New Roman" w:hAnsi="Times New Roman"/>
        </w:rPr>
        <w:t xml:space="preserve"> </w:t>
      </w:r>
      <w:r w:rsidR="009D6C18" w:rsidRPr="00BA0905">
        <w:rPr>
          <w:rFonts w:ascii="Times New Roman" w:hAnsi="Times New Roman"/>
        </w:rPr>
        <w:t xml:space="preserve">may transfer </w:t>
      </w:r>
      <w:r w:rsidR="00EF69D0" w:rsidRPr="00BA0905">
        <w:rPr>
          <w:rFonts w:ascii="Times New Roman" w:hAnsi="Times New Roman"/>
        </w:rPr>
        <w:t>a complain</w:t>
      </w:r>
      <w:r w:rsidR="009D6C18" w:rsidRPr="00BA0905">
        <w:rPr>
          <w:rFonts w:ascii="Times New Roman" w:hAnsi="Times New Roman"/>
        </w:rPr>
        <w:t>ant</w:t>
      </w:r>
      <w:r w:rsidR="00EF69D0" w:rsidRPr="00BA0905">
        <w:rPr>
          <w:rFonts w:ascii="Times New Roman" w:hAnsi="Times New Roman"/>
        </w:rPr>
        <w:t xml:space="preserve"> to the </w:t>
      </w:r>
      <w:r w:rsidR="00667DB2" w:rsidRPr="00BA0905">
        <w:rPr>
          <w:rFonts w:ascii="Times New Roman" w:hAnsi="Times New Roman"/>
        </w:rPr>
        <w:t>CAPI hotline</w:t>
      </w:r>
      <w:r w:rsidR="00EF69D0" w:rsidRPr="00BA0905">
        <w:rPr>
          <w:rFonts w:ascii="Times New Roman" w:hAnsi="Times New Roman"/>
        </w:rPr>
        <w:t xml:space="preserve">, refer a </w:t>
      </w:r>
      <w:r w:rsidR="009D6C18" w:rsidRPr="00BA0905">
        <w:rPr>
          <w:rFonts w:ascii="Times New Roman" w:hAnsi="Times New Roman"/>
        </w:rPr>
        <w:t xml:space="preserve">caller </w:t>
      </w:r>
      <w:r w:rsidR="00EF69D0" w:rsidRPr="00BA0905">
        <w:rPr>
          <w:rFonts w:ascii="Times New Roman" w:hAnsi="Times New Roman"/>
        </w:rPr>
        <w:t xml:space="preserve">to CAPI </w:t>
      </w:r>
      <w:r w:rsidR="009D6C18" w:rsidRPr="00BA0905">
        <w:rPr>
          <w:rFonts w:ascii="Times New Roman" w:hAnsi="Times New Roman"/>
        </w:rPr>
        <w:t xml:space="preserve">by providing contact information </w:t>
      </w:r>
      <w:r w:rsidR="00EF69D0" w:rsidRPr="00BA0905">
        <w:rPr>
          <w:rFonts w:ascii="Times New Roman" w:hAnsi="Times New Roman"/>
        </w:rPr>
        <w:t xml:space="preserve">or </w:t>
      </w:r>
      <w:r w:rsidR="009D6C18" w:rsidRPr="00BA0905">
        <w:rPr>
          <w:rFonts w:ascii="Times New Roman" w:hAnsi="Times New Roman"/>
        </w:rPr>
        <w:t xml:space="preserve">ask </w:t>
      </w:r>
      <w:r w:rsidR="00EF69D0" w:rsidRPr="00BA0905">
        <w:rPr>
          <w:rFonts w:ascii="Times New Roman" w:hAnsi="Times New Roman"/>
        </w:rPr>
        <w:t xml:space="preserve">CAPI </w:t>
      </w:r>
      <w:r w:rsidR="009D6C18" w:rsidRPr="00BA0905">
        <w:rPr>
          <w:rFonts w:ascii="Times New Roman" w:hAnsi="Times New Roman"/>
        </w:rPr>
        <w:t xml:space="preserve">to respond or reach out to a person </w:t>
      </w:r>
      <w:r w:rsidR="00667DB2" w:rsidRPr="00BA0905">
        <w:rPr>
          <w:rFonts w:ascii="Times New Roman" w:hAnsi="Times New Roman"/>
        </w:rPr>
        <w:t xml:space="preserve">or business </w:t>
      </w:r>
      <w:r w:rsidR="009D6C18" w:rsidRPr="00BA0905">
        <w:rPr>
          <w:rFonts w:ascii="Times New Roman" w:hAnsi="Times New Roman"/>
        </w:rPr>
        <w:t xml:space="preserve">making a complaint by providing CAPI </w:t>
      </w:r>
      <w:r w:rsidR="00EF69D0" w:rsidRPr="00BA0905">
        <w:rPr>
          <w:rFonts w:ascii="Times New Roman" w:hAnsi="Times New Roman"/>
        </w:rPr>
        <w:t xml:space="preserve">with the </w:t>
      </w:r>
      <w:r w:rsidR="00667DB2" w:rsidRPr="00BA0905">
        <w:rPr>
          <w:rFonts w:ascii="Times New Roman" w:hAnsi="Times New Roman"/>
        </w:rPr>
        <w:t xml:space="preserve">complainant’s </w:t>
      </w:r>
      <w:r w:rsidR="00EF69D0" w:rsidRPr="00BA0905">
        <w:rPr>
          <w:rFonts w:ascii="Times New Roman" w:hAnsi="Times New Roman"/>
        </w:rPr>
        <w:t>contact information</w:t>
      </w:r>
      <w:r w:rsidR="00EF4EFC" w:rsidRPr="00BA0905">
        <w:rPr>
          <w:rFonts w:ascii="Times New Roman" w:hAnsi="Times New Roman"/>
        </w:rPr>
        <w:t xml:space="preserve">, or input basic complaint details directly into the </w:t>
      </w:r>
      <w:r w:rsidR="008748A6">
        <w:rPr>
          <w:rFonts w:ascii="Times New Roman" w:hAnsi="Times New Roman"/>
        </w:rPr>
        <w:t xml:space="preserve">new </w:t>
      </w:r>
      <w:r w:rsidR="00EF4EFC" w:rsidRPr="00BA0905">
        <w:rPr>
          <w:rFonts w:ascii="Times New Roman" w:hAnsi="Times New Roman"/>
        </w:rPr>
        <w:t>database (when available).</w:t>
      </w:r>
      <w:r w:rsidR="00EF69D0" w:rsidRPr="00BA0905">
        <w:rPr>
          <w:rFonts w:ascii="Times New Roman" w:hAnsi="Times New Roman"/>
        </w:rPr>
        <w:t xml:space="preserve"> </w:t>
      </w:r>
    </w:p>
    <w:p w14:paraId="1C5CE62A" w14:textId="77777777" w:rsidR="005C40A1" w:rsidRPr="00BA0905" w:rsidRDefault="005C40A1" w:rsidP="005C40A1">
      <w:pPr>
        <w:spacing w:line="259" w:lineRule="auto"/>
        <w:rPr>
          <w:rFonts w:ascii="Times New Roman" w:hAnsi="Times New Roman"/>
        </w:rPr>
      </w:pPr>
    </w:p>
    <w:p w14:paraId="32F6A845" w14:textId="04C9799D" w:rsidR="005C40A1" w:rsidRPr="00BA0905" w:rsidRDefault="005C40A1" w:rsidP="005C40A1">
      <w:pPr>
        <w:spacing w:line="259" w:lineRule="auto"/>
        <w:rPr>
          <w:rFonts w:ascii="Times New Roman" w:hAnsi="Times New Roman"/>
        </w:rPr>
      </w:pPr>
      <w:r w:rsidRPr="00BA0905">
        <w:rPr>
          <w:rFonts w:ascii="Times New Roman" w:hAnsi="Times New Roman"/>
        </w:rPr>
        <w:t xml:space="preserve">CAPI </w:t>
      </w:r>
      <w:r w:rsidR="00F12859" w:rsidRPr="00BA0905">
        <w:rPr>
          <w:rFonts w:ascii="Times New Roman" w:hAnsi="Times New Roman"/>
        </w:rPr>
        <w:t>can receive complaints via</w:t>
      </w:r>
      <w:r w:rsidRPr="00BA0905">
        <w:rPr>
          <w:rFonts w:ascii="Times New Roman" w:hAnsi="Times New Roman"/>
        </w:rPr>
        <w:t xml:space="preserve"> the following ways:</w:t>
      </w:r>
    </w:p>
    <w:p w14:paraId="3BA23A71" w14:textId="77777777" w:rsidR="005C40A1" w:rsidRPr="00BA0905" w:rsidRDefault="005C40A1" w:rsidP="005C40A1">
      <w:pPr>
        <w:spacing w:line="259" w:lineRule="auto"/>
        <w:rPr>
          <w:rFonts w:ascii="Times New Roman" w:hAnsi="Times New Roman"/>
        </w:rPr>
      </w:pPr>
    </w:p>
    <w:p w14:paraId="6972F3ED" w14:textId="79F23317" w:rsidR="007B4E3D" w:rsidRPr="00BA0905" w:rsidRDefault="007B4E3D" w:rsidP="00AD3447">
      <w:pPr>
        <w:pStyle w:val="ListParagraph"/>
        <w:numPr>
          <w:ilvl w:val="0"/>
          <w:numId w:val="28"/>
        </w:numPr>
        <w:spacing w:line="259" w:lineRule="auto"/>
        <w:rPr>
          <w:rFonts w:ascii="Times New Roman" w:hAnsi="Times New Roman"/>
        </w:rPr>
      </w:pPr>
      <w:r w:rsidRPr="00BA0905">
        <w:rPr>
          <w:rFonts w:ascii="Times New Roman" w:hAnsi="Times New Roman"/>
        </w:rPr>
        <w:t xml:space="preserve">In person: 112 State Street, Montpelier, VT </w:t>
      </w:r>
      <w:r w:rsidR="009E5509" w:rsidRPr="00BA0905">
        <w:rPr>
          <w:rFonts w:ascii="Times New Roman" w:hAnsi="Times New Roman"/>
        </w:rPr>
        <w:t>(3</w:t>
      </w:r>
      <w:r w:rsidR="009E5509" w:rsidRPr="00BA0905">
        <w:rPr>
          <w:rFonts w:ascii="Times New Roman" w:hAnsi="Times New Roman"/>
          <w:vertAlign w:val="superscript"/>
        </w:rPr>
        <w:t>rd</w:t>
      </w:r>
      <w:r w:rsidR="009E5509" w:rsidRPr="00BA0905">
        <w:rPr>
          <w:rFonts w:ascii="Times New Roman" w:hAnsi="Times New Roman"/>
        </w:rPr>
        <w:t xml:space="preserve"> floor)</w:t>
      </w:r>
    </w:p>
    <w:p w14:paraId="3AE5C7DE" w14:textId="64241C1A" w:rsidR="007B4E3D" w:rsidRPr="00BA0905" w:rsidRDefault="007B4E3D" w:rsidP="00AD3447">
      <w:pPr>
        <w:pStyle w:val="ListParagraph"/>
        <w:numPr>
          <w:ilvl w:val="0"/>
          <w:numId w:val="28"/>
        </w:numPr>
        <w:spacing w:line="259" w:lineRule="auto"/>
        <w:rPr>
          <w:rFonts w:ascii="Times New Roman" w:hAnsi="Times New Roman"/>
        </w:rPr>
      </w:pPr>
      <w:r w:rsidRPr="00BA0905">
        <w:rPr>
          <w:rFonts w:ascii="Times New Roman" w:hAnsi="Times New Roman"/>
        </w:rPr>
        <w:t xml:space="preserve">Mail: </w:t>
      </w:r>
      <w:r w:rsidRPr="00BA0905">
        <w:rPr>
          <w:rFonts w:ascii="Times New Roman" w:hAnsi="Times New Roman"/>
        </w:rPr>
        <w:tab/>
        <w:t>VT Department of Public Service, Consumer Affairs Division</w:t>
      </w:r>
    </w:p>
    <w:p w14:paraId="600858C6" w14:textId="395DF245" w:rsidR="007B4E3D" w:rsidRPr="00BA0905" w:rsidRDefault="007B4E3D" w:rsidP="007B4E3D">
      <w:pPr>
        <w:spacing w:line="259" w:lineRule="auto"/>
        <w:ind w:left="2160"/>
        <w:rPr>
          <w:rFonts w:ascii="Times New Roman" w:hAnsi="Times New Roman"/>
        </w:rPr>
      </w:pPr>
      <w:r w:rsidRPr="00BA0905">
        <w:rPr>
          <w:rFonts w:ascii="Times New Roman" w:hAnsi="Times New Roman"/>
        </w:rPr>
        <w:t>112 State Street</w:t>
      </w:r>
    </w:p>
    <w:p w14:paraId="585705E2" w14:textId="1D899348" w:rsidR="007B4E3D" w:rsidRPr="00BA0905" w:rsidRDefault="007B4E3D" w:rsidP="007B4E3D">
      <w:pPr>
        <w:spacing w:line="259" w:lineRule="auto"/>
        <w:ind w:left="2160"/>
        <w:rPr>
          <w:rFonts w:ascii="Times New Roman" w:hAnsi="Times New Roman"/>
        </w:rPr>
      </w:pPr>
      <w:r w:rsidRPr="00BA0905">
        <w:rPr>
          <w:rFonts w:ascii="Times New Roman" w:hAnsi="Times New Roman"/>
        </w:rPr>
        <w:t>Montpelier, VT 05620-2601</w:t>
      </w:r>
    </w:p>
    <w:p w14:paraId="59A8DB4D" w14:textId="4059498F" w:rsidR="005C40A1" w:rsidRPr="00BA0905" w:rsidRDefault="00CB269C" w:rsidP="005C40A1">
      <w:pPr>
        <w:pStyle w:val="ListParagraph"/>
        <w:numPr>
          <w:ilvl w:val="0"/>
          <w:numId w:val="28"/>
        </w:numPr>
        <w:spacing w:line="259" w:lineRule="auto"/>
        <w:rPr>
          <w:rFonts w:ascii="Times New Roman" w:hAnsi="Times New Roman"/>
        </w:rPr>
      </w:pPr>
      <w:r w:rsidRPr="00BA0905">
        <w:rPr>
          <w:rFonts w:ascii="Times New Roman" w:hAnsi="Times New Roman"/>
        </w:rPr>
        <w:t xml:space="preserve">Email: </w:t>
      </w:r>
      <w:hyperlink r:id="rId11" w:history="1">
        <w:r w:rsidR="005C40A1" w:rsidRPr="00BA0905">
          <w:rPr>
            <w:rStyle w:val="Hyperlink"/>
            <w:rFonts w:ascii="Times New Roman" w:hAnsi="Times New Roman"/>
            <w:color w:val="auto"/>
          </w:rPr>
          <w:t>PSD.Consumer@vermont.gov</w:t>
        </w:r>
      </w:hyperlink>
    </w:p>
    <w:p w14:paraId="07A3743A" w14:textId="1F1CE9C1" w:rsidR="005C40A1" w:rsidRPr="00BA0905" w:rsidRDefault="00CB269C" w:rsidP="00CB269C">
      <w:pPr>
        <w:pStyle w:val="ListParagraph"/>
        <w:numPr>
          <w:ilvl w:val="0"/>
          <w:numId w:val="28"/>
        </w:numPr>
        <w:spacing w:line="259" w:lineRule="auto"/>
        <w:rPr>
          <w:rFonts w:ascii="Times New Roman" w:hAnsi="Times New Roman"/>
        </w:rPr>
      </w:pPr>
      <w:r w:rsidRPr="00BA0905">
        <w:rPr>
          <w:rFonts w:ascii="Times New Roman" w:hAnsi="Times New Roman"/>
        </w:rPr>
        <w:t xml:space="preserve">Phone: </w:t>
      </w:r>
      <w:r w:rsidR="00F12859" w:rsidRPr="00BA0905">
        <w:rPr>
          <w:rFonts w:ascii="Times New Roman" w:hAnsi="Times New Roman"/>
        </w:rPr>
        <w:t>1-</w:t>
      </w:r>
      <w:r w:rsidR="005C40A1" w:rsidRPr="00BA0905">
        <w:rPr>
          <w:rFonts w:ascii="Times New Roman" w:hAnsi="Times New Roman"/>
        </w:rPr>
        <w:t>800-622-4496</w:t>
      </w:r>
      <w:r w:rsidRPr="00BA0905">
        <w:rPr>
          <w:rFonts w:ascii="Times New Roman" w:hAnsi="Times New Roman"/>
        </w:rPr>
        <w:t xml:space="preserve"> or 1-</w:t>
      </w:r>
      <w:r w:rsidR="005C40A1" w:rsidRPr="00BA0905">
        <w:rPr>
          <w:rFonts w:ascii="Times New Roman" w:hAnsi="Times New Roman"/>
        </w:rPr>
        <w:t>802-828-2332</w:t>
      </w:r>
    </w:p>
    <w:p w14:paraId="49147D18" w14:textId="320FCB73" w:rsidR="007D6D27" w:rsidRPr="00BA0905" w:rsidRDefault="007D6D27" w:rsidP="00CB269C">
      <w:pPr>
        <w:pStyle w:val="ListParagraph"/>
        <w:numPr>
          <w:ilvl w:val="0"/>
          <w:numId w:val="28"/>
        </w:numPr>
        <w:spacing w:line="259" w:lineRule="auto"/>
        <w:rPr>
          <w:rFonts w:ascii="Times New Roman" w:hAnsi="Times New Roman"/>
        </w:rPr>
      </w:pPr>
      <w:r w:rsidRPr="00BA0905">
        <w:rPr>
          <w:rFonts w:ascii="Times New Roman" w:hAnsi="Times New Roman"/>
        </w:rPr>
        <w:t xml:space="preserve">TTY: 1-800-734-8390 </w:t>
      </w:r>
    </w:p>
    <w:p w14:paraId="24AE901E" w14:textId="77777777" w:rsidR="005C40A1" w:rsidRPr="00BA0905" w:rsidRDefault="005C40A1" w:rsidP="005C40A1">
      <w:pPr>
        <w:pStyle w:val="ListParagraph"/>
        <w:numPr>
          <w:ilvl w:val="0"/>
          <w:numId w:val="28"/>
        </w:numPr>
        <w:spacing w:line="259" w:lineRule="auto"/>
        <w:rPr>
          <w:rFonts w:ascii="Times New Roman" w:hAnsi="Times New Roman"/>
        </w:rPr>
      </w:pPr>
      <w:r w:rsidRPr="00BA0905">
        <w:rPr>
          <w:rFonts w:ascii="Times New Roman" w:hAnsi="Times New Roman"/>
        </w:rPr>
        <w:t>Fax: 802-828-2382</w:t>
      </w:r>
    </w:p>
    <w:p w14:paraId="3CA33024" w14:textId="440642DF" w:rsidR="00334C40" w:rsidRPr="00BA0905" w:rsidRDefault="005C40A1" w:rsidP="00A052D3">
      <w:pPr>
        <w:pStyle w:val="ListParagraph"/>
        <w:numPr>
          <w:ilvl w:val="0"/>
          <w:numId w:val="28"/>
        </w:numPr>
        <w:spacing w:line="259" w:lineRule="auto"/>
        <w:rPr>
          <w:rFonts w:ascii="Times New Roman" w:hAnsi="Times New Roman"/>
        </w:rPr>
      </w:pPr>
      <w:r w:rsidRPr="00BA0905">
        <w:rPr>
          <w:rFonts w:ascii="Times New Roman" w:hAnsi="Times New Roman"/>
        </w:rPr>
        <w:t>Website form (under development</w:t>
      </w:r>
      <w:r w:rsidR="008563DC" w:rsidRPr="00BA0905">
        <w:rPr>
          <w:rFonts w:ascii="Times New Roman" w:hAnsi="Times New Roman"/>
        </w:rPr>
        <w:t>)</w:t>
      </w:r>
    </w:p>
    <w:p w14:paraId="1A0EC773" w14:textId="77777777" w:rsidR="008563DC" w:rsidRPr="00BA0905" w:rsidRDefault="008563DC" w:rsidP="008563DC">
      <w:pPr>
        <w:pStyle w:val="ListParagraph"/>
        <w:spacing w:line="259" w:lineRule="auto"/>
        <w:ind w:left="1080"/>
        <w:rPr>
          <w:rFonts w:ascii="Times New Roman" w:hAnsi="Times New Roman"/>
        </w:rPr>
      </w:pPr>
    </w:p>
    <w:p w14:paraId="50C2EAD0" w14:textId="326DC61F" w:rsidR="00EF69D0" w:rsidRPr="00BA0905" w:rsidRDefault="00EF69D0" w:rsidP="00EF69D0">
      <w:pPr>
        <w:pStyle w:val="Heading3"/>
        <w:rPr>
          <w:rFonts w:ascii="Times New Roman" w:hAnsi="Times New Roman" w:cs="Times New Roman"/>
        </w:rPr>
      </w:pPr>
      <w:bookmarkStart w:id="33" w:name="_Toc460413991"/>
      <w:r w:rsidRPr="00BA0905">
        <w:rPr>
          <w:rFonts w:ascii="Times New Roman" w:hAnsi="Times New Roman" w:cs="Times New Roman"/>
        </w:rPr>
        <w:t>Hours of operation</w:t>
      </w:r>
      <w:bookmarkEnd w:id="33"/>
    </w:p>
    <w:p w14:paraId="60B71543" w14:textId="77777777" w:rsidR="009D6C18" w:rsidRPr="00BA0905" w:rsidRDefault="009D6C18" w:rsidP="00EF69D0">
      <w:pPr>
        <w:rPr>
          <w:rFonts w:ascii="Times New Roman" w:hAnsi="Times New Roman"/>
        </w:rPr>
      </w:pPr>
    </w:p>
    <w:p w14:paraId="6AB7942A" w14:textId="48E36602" w:rsidR="00EF69D0" w:rsidRPr="00BA0905" w:rsidRDefault="00AF08F7" w:rsidP="00EF69D0">
      <w:pPr>
        <w:rPr>
          <w:rFonts w:ascii="Times New Roman" w:hAnsi="Times New Roman"/>
        </w:rPr>
      </w:pPr>
      <w:r w:rsidRPr="00BA0905">
        <w:rPr>
          <w:rFonts w:ascii="Times New Roman" w:hAnsi="Times New Roman"/>
        </w:rPr>
        <w:t>CAPI’s hours of operation are Monday–</w:t>
      </w:r>
      <w:r w:rsidR="00EF69D0" w:rsidRPr="00BA0905">
        <w:rPr>
          <w:rFonts w:ascii="Times New Roman" w:hAnsi="Times New Roman"/>
        </w:rPr>
        <w:t>Friday 7:45</w:t>
      </w:r>
      <w:r w:rsidR="00DD4E73" w:rsidRPr="00BA0905">
        <w:rPr>
          <w:rFonts w:ascii="Times New Roman" w:hAnsi="Times New Roman"/>
        </w:rPr>
        <w:t xml:space="preserve"> am–4:30 pm </w:t>
      </w:r>
      <w:r w:rsidR="009D6C18" w:rsidRPr="00BA0905">
        <w:rPr>
          <w:rFonts w:ascii="Times New Roman" w:hAnsi="Times New Roman"/>
        </w:rPr>
        <w:t xml:space="preserve">with the exception of </w:t>
      </w:r>
      <w:r w:rsidR="00F2736C" w:rsidRPr="00BA0905">
        <w:rPr>
          <w:rFonts w:ascii="Times New Roman" w:hAnsi="Times New Roman"/>
        </w:rPr>
        <w:t xml:space="preserve">holidays recognized by the </w:t>
      </w:r>
      <w:r w:rsidR="009D6C18" w:rsidRPr="00BA0905">
        <w:rPr>
          <w:rFonts w:ascii="Times New Roman" w:hAnsi="Times New Roman"/>
        </w:rPr>
        <w:t xml:space="preserve">State of Vermont.  </w:t>
      </w:r>
    </w:p>
    <w:p w14:paraId="0793CE21" w14:textId="77777777" w:rsidR="00EF69D0" w:rsidRPr="00BA0905" w:rsidRDefault="00EF69D0" w:rsidP="00EF69D0">
      <w:pPr>
        <w:pStyle w:val="Heading3"/>
        <w:rPr>
          <w:rFonts w:ascii="Times New Roman" w:hAnsi="Times New Roman" w:cs="Times New Roman"/>
        </w:rPr>
      </w:pPr>
      <w:bookmarkStart w:id="34" w:name="_Toc460413992"/>
      <w:r w:rsidRPr="00BA0905">
        <w:rPr>
          <w:rFonts w:ascii="Times New Roman" w:hAnsi="Times New Roman" w:cs="Times New Roman"/>
        </w:rPr>
        <w:t>Confidentiality</w:t>
      </w:r>
      <w:bookmarkEnd w:id="34"/>
    </w:p>
    <w:p w14:paraId="4E849467" w14:textId="77777777" w:rsidR="001B0462" w:rsidRPr="00BA0905" w:rsidRDefault="001B0462" w:rsidP="00EF69D0">
      <w:pPr>
        <w:pStyle w:val="ListParagraph"/>
        <w:ind w:left="450"/>
        <w:rPr>
          <w:rFonts w:ascii="Times New Roman" w:hAnsi="Times New Roman"/>
        </w:rPr>
      </w:pPr>
    </w:p>
    <w:p w14:paraId="3816F664" w14:textId="6FBD8BF3" w:rsidR="0082294A" w:rsidRPr="00BA0905" w:rsidRDefault="00EF69D0" w:rsidP="00062E56">
      <w:pPr>
        <w:rPr>
          <w:rFonts w:ascii="Times New Roman" w:hAnsi="Times New Roman"/>
        </w:rPr>
      </w:pPr>
      <w:r w:rsidRPr="00BA0905">
        <w:rPr>
          <w:rFonts w:ascii="Times New Roman" w:hAnsi="Times New Roman"/>
        </w:rPr>
        <w:t xml:space="preserve">Information that could be used to identify a </w:t>
      </w:r>
      <w:r w:rsidR="00B33611" w:rsidRPr="00BA0905">
        <w:rPr>
          <w:rFonts w:ascii="Times New Roman" w:hAnsi="Times New Roman"/>
        </w:rPr>
        <w:t xml:space="preserve">complainant’s </w:t>
      </w:r>
      <w:r w:rsidRPr="00BA0905">
        <w:rPr>
          <w:rFonts w:ascii="Times New Roman" w:hAnsi="Times New Roman"/>
        </w:rPr>
        <w:t>identity, including name, street</w:t>
      </w:r>
      <w:r w:rsidR="003A1787" w:rsidRPr="00BA0905">
        <w:rPr>
          <w:rFonts w:ascii="Times New Roman" w:hAnsi="Times New Roman"/>
        </w:rPr>
        <w:t>/mailing</w:t>
      </w:r>
      <w:r w:rsidRPr="00BA0905">
        <w:rPr>
          <w:rFonts w:ascii="Times New Roman" w:hAnsi="Times New Roman"/>
        </w:rPr>
        <w:t xml:space="preserve"> address, telephone number</w:t>
      </w:r>
      <w:r w:rsidR="00200EF8" w:rsidRPr="00BA0905">
        <w:rPr>
          <w:rFonts w:ascii="Times New Roman" w:hAnsi="Times New Roman"/>
        </w:rPr>
        <w:t>,</w:t>
      </w:r>
      <w:r w:rsidRPr="00BA0905">
        <w:rPr>
          <w:rFonts w:ascii="Times New Roman" w:hAnsi="Times New Roman"/>
        </w:rPr>
        <w:t xml:space="preserve"> and e-mail address will be consider</w:t>
      </w:r>
      <w:r w:rsidR="00B33611" w:rsidRPr="00BA0905">
        <w:rPr>
          <w:rFonts w:ascii="Times New Roman" w:hAnsi="Times New Roman"/>
        </w:rPr>
        <w:t>ed</w:t>
      </w:r>
      <w:r w:rsidRPr="00BA0905">
        <w:rPr>
          <w:rFonts w:ascii="Times New Roman" w:hAnsi="Times New Roman"/>
        </w:rPr>
        <w:t xml:space="preserve"> confidential and only shared among </w:t>
      </w:r>
      <w:r w:rsidR="003A1787" w:rsidRPr="00BA0905">
        <w:rPr>
          <w:rFonts w:ascii="Times New Roman" w:hAnsi="Times New Roman"/>
        </w:rPr>
        <w:t xml:space="preserve">the </w:t>
      </w:r>
      <w:r w:rsidR="000908EF" w:rsidRPr="00BA0905">
        <w:rPr>
          <w:rFonts w:ascii="Times New Roman" w:hAnsi="Times New Roman"/>
        </w:rPr>
        <w:t xml:space="preserve">CPG holder </w:t>
      </w:r>
      <w:r w:rsidRPr="00BA0905">
        <w:rPr>
          <w:rFonts w:ascii="Times New Roman" w:hAnsi="Times New Roman"/>
        </w:rPr>
        <w:t xml:space="preserve">and </w:t>
      </w:r>
      <w:r w:rsidR="00F2736C" w:rsidRPr="00BA0905">
        <w:rPr>
          <w:rFonts w:ascii="Times New Roman" w:hAnsi="Times New Roman"/>
        </w:rPr>
        <w:t>Department</w:t>
      </w:r>
      <w:r w:rsidRPr="00BA0905">
        <w:rPr>
          <w:rFonts w:ascii="Times New Roman" w:hAnsi="Times New Roman"/>
        </w:rPr>
        <w:t xml:space="preserve"> staff as necessary to investigate the complaint.  Non-identifying information such as town of residence and details of the complaint may be shared with the legislature and posted on the </w:t>
      </w:r>
      <w:r w:rsidR="00F2736C" w:rsidRPr="00BA0905">
        <w:rPr>
          <w:rFonts w:ascii="Times New Roman" w:hAnsi="Times New Roman"/>
        </w:rPr>
        <w:t>Department</w:t>
      </w:r>
      <w:r w:rsidRPr="00BA0905">
        <w:rPr>
          <w:rFonts w:ascii="Times New Roman" w:hAnsi="Times New Roman"/>
        </w:rPr>
        <w:t xml:space="preserve"> website. </w:t>
      </w:r>
    </w:p>
    <w:p w14:paraId="304219D5" w14:textId="77777777" w:rsidR="0082294A" w:rsidRPr="00BA0905" w:rsidRDefault="0082294A" w:rsidP="00062E56">
      <w:pPr>
        <w:rPr>
          <w:rFonts w:ascii="Times New Roman" w:hAnsi="Times New Roman"/>
        </w:rPr>
      </w:pPr>
    </w:p>
    <w:p w14:paraId="32384DE1" w14:textId="591F56B0" w:rsidR="00EF69D0" w:rsidRPr="00BA0905" w:rsidRDefault="00B33611" w:rsidP="00E131E1">
      <w:pPr>
        <w:rPr>
          <w:rFonts w:ascii="Times New Roman" w:hAnsi="Times New Roman"/>
        </w:rPr>
      </w:pPr>
      <w:r w:rsidRPr="00BA0905">
        <w:rPr>
          <w:rFonts w:ascii="Times New Roman" w:hAnsi="Times New Roman"/>
        </w:rPr>
        <w:t xml:space="preserve">If </w:t>
      </w:r>
      <w:r w:rsidR="0082294A" w:rsidRPr="00BA0905">
        <w:rPr>
          <w:rFonts w:ascii="Times New Roman" w:hAnsi="Times New Roman"/>
        </w:rPr>
        <w:t>a</w:t>
      </w:r>
      <w:r w:rsidRPr="00BA0905">
        <w:rPr>
          <w:rFonts w:ascii="Times New Roman" w:hAnsi="Times New Roman"/>
        </w:rPr>
        <w:t xml:space="preserve"> complaint is </w:t>
      </w:r>
      <w:r w:rsidR="0082294A" w:rsidRPr="00BA0905">
        <w:rPr>
          <w:rFonts w:ascii="Times New Roman" w:hAnsi="Times New Roman"/>
        </w:rPr>
        <w:t>referred</w:t>
      </w:r>
      <w:r w:rsidRPr="00BA0905">
        <w:rPr>
          <w:rFonts w:ascii="Times New Roman" w:hAnsi="Times New Roman"/>
        </w:rPr>
        <w:t xml:space="preserve"> to the PSB for further investigation, the complainant’s personally identifying information will be included as part of the official record of the complaint and will be available to the public. CAPI staff will inform complainants about this at the time </w:t>
      </w:r>
      <w:r w:rsidR="006D08CB" w:rsidRPr="00BA0905">
        <w:rPr>
          <w:rFonts w:ascii="Times New Roman" w:hAnsi="Times New Roman"/>
        </w:rPr>
        <w:t>CAPI takes</w:t>
      </w:r>
      <w:r w:rsidRPr="00BA0905">
        <w:rPr>
          <w:rFonts w:ascii="Times New Roman" w:hAnsi="Times New Roman"/>
        </w:rPr>
        <w:t xml:space="preserve"> in a complaint. </w:t>
      </w:r>
    </w:p>
    <w:p w14:paraId="351088A1" w14:textId="3AD03F1D" w:rsidR="00EF69D0" w:rsidRPr="009E3CF9" w:rsidRDefault="00EF69D0" w:rsidP="00EF69D0">
      <w:pPr>
        <w:pStyle w:val="Heading3"/>
        <w:rPr>
          <w:rFonts w:ascii="Times New Roman" w:hAnsi="Times New Roman" w:cs="Times New Roman"/>
        </w:rPr>
      </w:pPr>
      <w:bookmarkStart w:id="35" w:name="_Toc460413993"/>
      <w:r w:rsidRPr="009E3CF9">
        <w:rPr>
          <w:rFonts w:ascii="Times New Roman" w:hAnsi="Times New Roman" w:cs="Times New Roman"/>
        </w:rPr>
        <w:t xml:space="preserve">How </w:t>
      </w:r>
      <w:r w:rsidR="0082294A" w:rsidRPr="009E3CF9">
        <w:rPr>
          <w:rFonts w:ascii="Times New Roman" w:hAnsi="Times New Roman" w:cs="Times New Roman"/>
        </w:rPr>
        <w:t xml:space="preserve">personal information provided by a </w:t>
      </w:r>
      <w:r w:rsidRPr="009E3CF9">
        <w:rPr>
          <w:rFonts w:ascii="Times New Roman" w:hAnsi="Times New Roman" w:cs="Times New Roman"/>
        </w:rPr>
        <w:t>complainant will be used and managed</w:t>
      </w:r>
      <w:bookmarkEnd w:id="35"/>
    </w:p>
    <w:p w14:paraId="565664CD" w14:textId="77777777" w:rsidR="00EF69D0" w:rsidRPr="009E3CF9" w:rsidRDefault="00EF69D0" w:rsidP="00EF69D0">
      <w:pPr>
        <w:pStyle w:val="ListParagraph"/>
        <w:ind w:left="450"/>
        <w:rPr>
          <w:rFonts w:ascii="Times New Roman" w:hAnsi="Times New Roman"/>
        </w:rPr>
      </w:pPr>
    </w:p>
    <w:p w14:paraId="28540E98" w14:textId="0C285D74" w:rsidR="001B0462" w:rsidRPr="009E3CF9" w:rsidRDefault="00EF69D0" w:rsidP="00062E56">
      <w:pPr>
        <w:rPr>
          <w:rFonts w:ascii="Times New Roman" w:hAnsi="Times New Roman"/>
        </w:rPr>
      </w:pPr>
      <w:r w:rsidRPr="009E3CF9">
        <w:rPr>
          <w:rFonts w:ascii="Times New Roman" w:hAnsi="Times New Roman"/>
        </w:rPr>
        <w:lastRenderedPageBreak/>
        <w:t xml:space="preserve">A </w:t>
      </w:r>
      <w:r w:rsidR="00246D81" w:rsidRPr="009E3CF9">
        <w:rPr>
          <w:rFonts w:ascii="Times New Roman" w:hAnsi="Times New Roman"/>
        </w:rPr>
        <w:t xml:space="preserve">complainant’s </w:t>
      </w:r>
      <w:r w:rsidRPr="009E3CF9">
        <w:rPr>
          <w:rFonts w:ascii="Times New Roman" w:hAnsi="Times New Roman"/>
        </w:rPr>
        <w:t xml:space="preserve">personal information will be stored in </w:t>
      </w:r>
      <w:r w:rsidR="00246D81" w:rsidRPr="009E3CF9">
        <w:rPr>
          <w:rFonts w:ascii="Times New Roman" w:hAnsi="Times New Roman"/>
        </w:rPr>
        <w:t>a database accessible</w:t>
      </w:r>
      <w:r w:rsidR="001C0863" w:rsidRPr="009E3CF9">
        <w:rPr>
          <w:rFonts w:ascii="Times New Roman" w:hAnsi="Times New Roman"/>
        </w:rPr>
        <w:t xml:space="preserve"> only </w:t>
      </w:r>
      <w:r w:rsidR="00246D81" w:rsidRPr="009E3CF9">
        <w:rPr>
          <w:rFonts w:ascii="Times New Roman" w:hAnsi="Times New Roman"/>
        </w:rPr>
        <w:t xml:space="preserve">to </w:t>
      </w:r>
      <w:r w:rsidRPr="009E3CF9">
        <w:rPr>
          <w:rFonts w:ascii="Times New Roman" w:hAnsi="Times New Roman"/>
        </w:rPr>
        <w:t xml:space="preserve">CAPI </w:t>
      </w:r>
      <w:r w:rsidR="00246D81" w:rsidRPr="009E3CF9">
        <w:rPr>
          <w:rFonts w:ascii="Times New Roman" w:hAnsi="Times New Roman"/>
        </w:rPr>
        <w:t>staff</w:t>
      </w:r>
      <w:r w:rsidRPr="009E3CF9">
        <w:rPr>
          <w:rFonts w:ascii="Times New Roman" w:hAnsi="Times New Roman"/>
        </w:rPr>
        <w:t>.</w:t>
      </w:r>
      <w:r w:rsidR="0059114B">
        <w:rPr>
          <w:rFonts w:ascii="Times New Roman" w:hAnsi="Times New Roman"/>
        </w:rPr>
        <w:t xml:space="preserve">  However, data provided to another state agency such as the Agency of Natural Resources is generally </w:t>
      </w:r>
      <w:r w:rsidR="00AB45D3">
        <w:rPr>
          <w:rFonts w:ascii="Times New Roman" w:hAnsi="Times New Roman"/>
        </w:rPr>
        <w:t xml:space="preserve">considered to be </w:t>
      </w:r>
      <w:r w:rsidR="0059114B">
        <w:rPr>
          <w:rFonts w:ascii="Times New Roman" w:hAnsi="Times New Roman"/>
        </w:rPr>
        <w:t>a public record.</w:t>
      </w:r>
      <w:r w:rsidRPr="009E3CF9">
        <w:rPr>
          <w:rFonts w:ascii="Times New Roman" w:hAnsi="Times New Roman"/>
        </w:rPr>
        <w:t xml:space="preserve"> </w:t>
      </w:r>
    </w:p>
    <w:p w14:paraId="48C5B46B" w14:textId="77777777" w:rsidR="001B0462" w:rsidRPr="009E3CF9" w:rsidRDefault="001B0462" w:rsidP="00062E56">
      <w:pPr>
        <w:rPr>
          <w:rFonts w:ascii="Times New Roman" w:hAnsi="Times New Roman"/>
        </w:rPr>
      </w:pPr>
    </w:p>
    <w:p w14:paraId="4B65DDEB" w14:textId="5178BD1D" w:rsidR="00EF69D0" w:rsidRPr="009E3CF9" w:rsidRDefault="00EF69D0" w:rsidP="00062E56">
      <w:pPr>
        <w:rPr>
          <w:rFonts w:ascii="Times New Roman" w:hAnsi="Times New Roman"/>
        </w:rPr>
      </w:pPr>
      <w:r w:rsidRPr="009E3CF9">
        <w:rPr>
          <w:rFonts w:ascii="Times New Roman" w:hAnsi="Times New Roman"/>
        </w:rPr>
        <w:t xml:space="preserve">Identifying data will be redacted prior to sharing </w:t>
      </w:r>
      <w:r w:rsidR="001C222D" w:rsidRPr="009E3CF9">
        <w:rPr>
          <w:rFonts w:ascii="Times New Roman" w:hAnsi="Times New Roman"/>
        </w:rPr>
        <w:t xml:space="preserve">complaint information </w:t>
      </w:r>
      <w:r w:rsidRPr="009E3CF9">
        <w:rPr>
          <w:rFonts w:ascii="Times New Roman" w:hAnsi="Times New Roman"/>
        </w:rPr>
        <w:t>with legislators</w:t>
      </w:r>
      <w:r w:rsidR="00DF2F4E" w:rsidRPr="009E3CF9">
        <w:rPr>
          <w:rFonts w:ascii="Times New Roman" w:hAnsi="Times New Roman"/>
        </w:rPr>
        <w:t xml:space="preserve"> or other parties, unless the complainant has previously agreed to have his/her identifying information shared</w:t>
      </w:r>
      <w:r w:rsidR="001C222D" w:rsidRPr="009E3CF9">
        <w:rPr>
          <w:rFonts w:ascii="Times New Roman" w:hAnsi="Times New Roman"/>
        </w:rPr>
        <w:t>.</w:t>
      </w:r>
      <w:r w:rsidR="0059114B">
        <w:rPr>
          <w:rFonts w:ascii="Times New Roman" w:hAnsi="Times New Roman"/>
        </w:rPr>
        <w:t xml:space="preserve">  Note that complaint data provided to another state agency such as the Agency of Natural Resources </w:t>
      </w:r>
      <w:r w:rsidR="00AB45D3">
        <w:rPr>
          <w:rFonts w:ascii="Times New Roman" w:hAnsi="Times New Roman"/>
        </w:rPr>
        <w:t>may be considered to be a</w:t>
      </w:r>
      <w:r w:rsidR="0059114B">
        <w:rPr>
          <w:rFonts w:ascii="Times New Roman" w:hAnsi="Times New Roman"/>
        </w:rPr>
        <w:t xml:space="preserve"> public record.</w:t>
      </w:r>
      <w:r w:rsidR="001C222D" w:rsidRPr="009E3CF9">
        <w:rPr>
          <w:rFonts w:ascii="Times New Roman" w:hAnsi="Times New Roman"/>
        </w:rPr>
        <w:t xml:space="preserve">  </w:t>
      </w:r>
      <w:r w:rsidR="001B0462" w:rsidRPr="009E3CF9">
        <w:rPr>
          <w:rFonts w:ascii="Times New Roman" w:hAnsi="Times New Roman"/>
        </w:rPr>
        <w:t>Periodic summaries/reports</w:t>
      </w:r>
      <w:r w:rsidR="001C222D" w:rsidRPr="009E3CF9">
        <w:rPr>
          <w:rFonts w:ascii="Times New Roman" w:hAnsi="Times New Roman"/>
        </w:rPr>
        <w:t xml:space="preserve"> will be pos</w:t>
      </w:r>
      <w:r w:rsidRPr="009E3CF9">
        <w:rPr>
          <w:rFonts w:ascii="Times New Roman" w:hAnsi="Times New Roman"/>
        </w:rPr>
        <w:t xml:space="preserve">ted on the </w:t>
      </w:r>
      <w:r w:rsidR="00F2736C" w:rsidRPr="009E3CF9">
        <w:rPr>
          <w:rFonts w:ascii="Times New Roman" w:hAnsi="Times New Roman"/>
        </w:rPr>
        <w:t>Department</w:t>
      </w:r>
      <w:r w:rsidR="001B0462" w:rsidRPr="009E3CF9">
        <w:rPr>
          <w:rFonts w:ascii="Times New Roman" w:hAnsi="Times New Roman"/>
        </w:rPr>
        <w:t xml:space="preserve"> </w:t>
      </w:r>
      <w:r w:rsidRPr="009E3CF9">
        <w:rPr>
          <w:rFonts w:ascii="Times New Roman" w:hAnsi="Times New Roman"/>
        </w:rPr>
        <w:t>website</w:t>
      </w:r>
      <w:r w:rsidR="001B0462" w:rsidRPr="009E3CF9">
        <w:rPr>
          <w:rFonts w:ascii="Times New Roman" w:hAnsi="Times New Roman"/>
        </w:rPr>
        <w:t xml:space="preserve"> without personally identifying information</w:t>
      </w:r>
      <w:r w:rsidR="001C222D" w:rsidRPr="009E3CF9">
        <w:rPr>
          <w:rFonts w:ascii="Times New Roman" w:hAnsi="Times New Roman"/>
        </w:rPr>
        <w:t>.  An annual report</w:t>
      </w:r>
      <w:r w:rsidR="001B0462" w:rsidRPr="009E3CF9">
        <w:rPr>
          <w:rFonts w:ascii="Times New Roman" w:hAnsi="Times New Roman"/>
        </w:rPr>
        <w:t xml:space="preserve"> of complaint data will be provided to the legislature.  This report will not include personally identifying data.</w:t>
      </w:r>
    </w:p>
    <w:p w14:paraId="40E5D47E" w14:textId="24322FAD" w:rsidR="00EF69D0" w:rsidRPr="009E3CF9" w:rsidRDefault="00935A8A" w:rsidP="00EF69D0">
      <w:pPr>
        <w:pStyle w:val="Heading2"/>
        <w:rPr>
          <w:rFonts w:ascii="Times New Roman" w:hAnsi="Times New Roman" w:cs="Times New Roman"/>
        </w:rPr>
      </w:pPr>
      <w:bookmarkStart w:id="36" w:name="_Toc460413994"/>
      <w:r w:rsidRPr="009E3CF9">
        <w:rPr>
          <w:rFonts w:ascii="Times New Roman" w:hAnsi="Times New Roman" w:cs="Times New Roman"/>
        </w:rPr>
        <w:t>Complaint I</w:t>
      </w:r>
      <w:r w:rsidR="00EF69D0" w:rsidRPr="009E3CF9">
        <w:rPr>
          <w:rFonts w:ascii="Times New Roman" w:hAnsi="Times New Roman" w:cs="Times New Roman"/>
        </w:rPr>
        <w:t xml:space="preserve">ntake </w:t>
      </w:r>
      <w:r w:rsidRPr="009E3CF9">
        <w:rPr>
          <w:rFonts w:ascii="Times New Roman" w:hAnsi="Times New Roman" w:cs="Times New Roman"/>
        </w:rPr>
        <w:t>P</w:t>
      </w:r>
      <w:r w:rsidR="00EF69D0" w:rsidRPr="009E3CF9">
        <w:rPr>
          <w:rFonts w:ascii="Times New Roman" w:hAnsi="Times New Roman" w:cs="Times New Roman"/>
        </w:rPr>
        <w:t>rocedures</w:t>
      </w:r>
      <w:bookmarkEnd w:id="36"/>
    </w:p>
    <w:p w14:paraId="74BF8F2B" w14:textId="77777777" w:rsidR="00FA5EEB" w:rsidRPr="009E3CF9" w:rsidRDefault="00FA5EEB" w:rsidP="00FA5EEB">
      <w:pPr>
        <w:spacing w:line="259" w:lineRule="auto"/>
        <w:rPr>
          <w:rFonts w:ascii="Times New Roman" w:hAnsi="Times New Roman"/>
        </w:rPr>
      </w:pPr>
    </w:p>
    <w:p w14:paraId="73E44CD8" w14:textId="600C87E6" w:rsidR="00FA5EEB" w:rsidRPr="009E3CF9" w:rsidRDefault="00FA5EEB" w:rsidP="00FA5EEB">
      <w:pPr>
        <w:spacing w:line="259" w:lineRule="auto"/>
        <w:rPr>
          <w:rFonts w:ascii="Times New Roman" w:hAnsi="Times New Roman"/>
        </w:rPr>
      </w:pPr>
      <w:r w:rsidRPr="009E3CF9">
        <w:rPr>
          <w:rFonts w:ascii="Times New Roman" w:hAnsi="Times New Roman"/>
        </w:rPr>
        <w:t>The following information will be collected at intake</w:t>
      </w:r>
      <w:r w:rsidR="0059114B">
        <w:rPr>
          <w:rFonts w:ascii="Times New Roman" w:hAnsi="Times New Roman"/>
        </w:rPr>
        <w:t xml:space="preserve"> by CAPI</w:t>
      </w:r>
      <w:r w:rsidRPr="009E3CF9">
        <w:rPr>
          <w:rFonts w:ascii="Times New Roman" w:hAnsi="Times New Roman"/>
        </w:rPr>
        <w:t xml:space="preserve"> </w:t>
      </w:r>
      <w:r w:rsidRPr="009E3CF9">
        <w:rPr>
          <w:rFonts w:ascii="Times New Roman" w:hAnsi="Times New Roman"/>
          <w:b/>
        </w:rPr>
        <w:t>from the complainant</w:t>
      </w:r>
      <w:r w:rsidRPr="009E3CF9">
        <w:rPr>
          <w:rFonts w:ascii="Times New Roman" w:hAnsi="Times New Roman"/>
        </w:rPr>
        <w:t>:</w:t>
      </w:r>
    </w:p>
    <w:p w14:paraId="1864EDC9" w14:textId="77777777" w:rsidR="00FA5EEB" w:rsidRPr="009E3CF9" w:rsidRDefault="00FA5EEB" w:rsidP="00FA5EEB">
      <w:pPr>
        <w:spacing w:line="259" w:lineRule="auto"/>
        <w:rPr>
          <w:rFonts w:ascii="Times New Roman" w:hAnsi="Times New Roman"/>
        </w:rPr>
      </w:pPr>
    </w:p>
    <w:p w14:paraId="73030079" w14:textId="7A568380" w:rsidR="00FA5EEB" w:rsidRPr="009E3CF9" w:rsidRDefault="00FA5EEB" w:rsidP="00FA5EEB">
      <w:pPr>
        <w:pStyle w:val="ListParagraph"/>
        <w:numPr>
          <w:ilvl w:val="0"/>
          <w:numId w:val="54"/>
        </w:numPr>
        <w:ind w:left="1080"/>
        <w:rPr>
          <w:rFonts w:ascii="Times New Roman" w:hAnsi="Times New Roman"/>
        </w:rPr>
      </w:pPr>
      <w:r w:rsidRPr="009E3CF9">
        <w:rPr>
          <w:rFonts w:ascii="Times New Roman" w:hAnsi="Times New Roman"/>
        </w:rPr>
        <w:t>Name, address, phone #, other contact info (e</w:t>
      </w:r>
      <w:r w:rsidR="00C04208" w:rsidRPr="009E3CF9">
        <w:rPr>
          <w:rFonts w:ascii="Times New Roman" w:hAnsi="Times New Roman"/>
        </w:rPr>
        <w:t>-</w:t>
      </w:r>
      <w:r w:rsidRPr="009E3CF9">
        <w:rPr>
          <w:rFonts w:ascii="Times New Roman" w:hAnsi="Times New Roman"/>
        </w:rPr>
        <w:t>mail, cell #, etc.) of the complainant</w:t>
      </w:r>
    </w:p>
    <w:p w14:paraId="1E1943FF" w14:textId="4AD22D27" w:rsidR="00636FB2" w:rsidRPr="009E3CF9" w:rsidRDefault="000908EF" w:rsidP="00FA5EEB">
      <w:pPr>
        <w:pStyle w:val="ListParagraph"/>
        <w:numPr>
          <w:ilvl w:val="0"/>
          <w:numId w:val="54"/>
        </w:numPr>
        <w:ind w:left="1080"/>
        <w:rPr>
          <w:rFonts w:ascii="Times New Roman" w:hAnsi="Times New Roman"/>
        </w:rPr>
      </w:pPr>
      <w:r w:rsidRPr="009E3CF9">
        <w:rPr>
          <w:rFonts w:ascii="Times New Roman" w:hAnsi="Times New Roman"/>
        </w:rPr>
        <w:t>CPG holder</w:t>
      </w:r>
      <w:r w:rsidR="00636FB2" w:rsidRPr="009E3CF9">
        <w:rPr>
          <w:rFonts w:ascii="Times New Roman" w:hAnsi="Times New Roman"/>
        </w:rPr>
        <w:t xml:space="preserve"> the </w:t>
      </w:r>
      <w:r w:rsidR="005A4C32" w:rsidRPr="009E3CF9">
        <w:rPr>
          <w:rFonts w:ascii="Times New Roman" w:hAnsi="Times New Roman"/>
        </w:rPr>
        <w:t xml:space="preserve">complaint </w:t>
      </w:r>
      <w:r w:rsidR="00636FB2" w:rsidRPr="009E3CF9">
        <w:rPr>
          <w:rFonts w:ascii="Times New Roman" w:hAnsi="Times New Roman"/>
        </w:rPr>
        <w:t>is about</w:t>
      </w:r>
    </w:p>
    <w:p w14:paraId="16C10821" w14:textId="77777777" w:rsidR="00FA5EEB" w:rsidRPr="009E3CF9" w:rsidRDefault="00FA5EEB" w:rsidP="00FA5EEB">
      <w:pPr>
        <w:pStyle w:val="ListParagraph"/>
        <w:numPr>
          <w:ilvl w:val="0"/>
          <w:numId w:val="54"/>
        </w:numPr>
        <w:ind w:left="1080"/>
        <w:rPr>
          <w:rFonts w:ascii="Times New Roman" w:hAnsi="Times New Roman"/>
        </w:rPr>
      </w:pPr>
      <w:r w:rsidRPr="009E3CF9">
        <w:rPr>
          <w:rFonts w:ascii="Times New Roman" w:hAnsi="Times New Roman"/>
        </w:rPr>
        <w:t>CPG # if known</w:t>
      </w:r>
    </w:p>
    <w:p w14:paraId="0661859A" w14:textId="00F02EC2" w:rsidR="00FA5EEB" w:rsidRPr="009E3CF9" w:rsidRDefault="00FA5EEB" w:rsidP="00FA5EEB">
      <w:pPr>
        <w:pStyle w:val="ListParagraph"/>
        <w:numPr>
          <w:ilvl w:val="0"/>
          <w:numId w:val="54"/>
        </w:numPr>
        <w:ind w:left="1080"/>
        <w:rPr>
          <w:rFonts w:ascii="Times New Roman" w:hAnsi="Times New Roman"/>
        </w:rPr>
      </w:pPr>
      <w:r w:rsidRPr="009E3CF9">
        <w:rPr>
          <w:rFonts w:ascii="Times New Roman" w:hAnsi="Times New Roman"/>
        </w:rPr>
        <w:t xml:space="preserve">Date and location of the </w:t>
      </w:r>
      <w:r w:rsidR="00200EF8" w:rsidRPr="009E3CF9">
        <w:rPr>
          <w:rFonts w:ascii="Times New Roman" w:hAnsi="Times New Roman"/>
        </w:rPr>
        <w:t>incident or event giving rise to the complaint</w:t>
      </w:r>
    </w:p>
    <w:p w14:paraId="6034BE1A" w14:textId="3D95ECCA" w:rsidR="002C20AA" w:rsidRPr="009E3CF9" w:rsidRDefault="002C20AA" w:rsidP="00FA5EEB">
      <w:pPr>
        <w:pStyle w:val="ListParagraph"/>
        <w:numPr>
          <w:ilvl w:val="0"/>
          <w:numId w:val="54"/>
        </w:numPr>
        <w:ind w:left="1080"/>
        <w:rPr>
          <w:rFonts w:ascii="Times New Roman" w:hAnsi="Times New Roman"/>
        </w:rPr>
      </w:pPr>
      <w:r w:rsidRPr="009E3CF9">
        <w:rPr>
          <w:rFonts w:ascii="Times New Roman" w:hAnsi="Times New Roman"/>
        </w:rPr>
        <w:t>Nature of the complaint</w:t>
      </w:r>
    </w:p>
    <w:p w14:paraId="3BA9C80A" w14:textId="22D4E221" w:rsidR="00334C40" w:rsidRPr="009E3CF9" w:rsidRDefault="00334C40" w:rsidP="00334C40">
      <w:pPr>
        <w:pStyle w:val="ListParagraph"/>
        <w:numPr>
          <w:ilvl w:val="0"/>
          <w:numId w:val="54"/>
        </w:numPr>
        <w:ind w:left="1080"/>
        <w:rPr>
          <w:rFonts w:ascii="Times New Roman" w:hAnsi="Times New Roman"/>
        </w:rPr>
      </w:pPr>
      <w:r w:rsidRPr="009E3CF9">
        <w:rPr>
          <w:rFonts w:ascii="Times New Roman" w:hAnsi="Times New Roman"/>
        </w:rPr>
        <w:t>Proximity of complainant to site</w:t>
      </w:r>
    </w:p>
    <w:p w14:paraId="7F6211A1" w14:textId="1B139309" w:rsidR="00FA5EEB" w:rsidRPr="009E3CF9" w:rsidRDefault="00FA5EEB" w:rsidP="00C408C3">
      <w:pPr>
        <w:pStyle w:val="ListParagraph"/>
        <w:numPr>
          <w:ilvl w:val="0"/>
          <w:numId w:val="54"/>
        </w:numPr>
        <w:ind w:left="1080"/>
        <w:rPr>
          <w:rFonts w:ascii="Times New Roman" w:hAnsi="Times New Roman"/>
        </w:rPr>
      </w:pPr>
      <w:r w:rsidRPr="009E3CF9">
        <w:rPr>
          <w:rFonts w:ascii="Times New Roman" w:hAnsi="Times New Roman"/>
        </w:rPr>
        <w:t xml:space="preserve">History and details about action taken by the complainant and/or </w:t>
      </w:r>
      <w:r w:rsidR="000908EF" w:rsidRPr="009E3CF9">
        <w:rPr>
          <w:rFonts w:ascii="Times New Roman" w:hAnsi="Times New Roman"/>
        </w:rPr>
        <w:t>CPG holder</w:t>
      </w:r>
      <w:r w:rsidR="009E3CF9" w:rsidRPr="009E3CF9">
        <w:rPr>
          <w:rFonts w:ascii="Times New Roman" w:hAnsi="Times New Roman"/>
        </w:rPr>
        <w:t xml:space="preserve"> </w:t>
      </w:r>
      <w:r w:rsidRPr="009E3CF9">
        <w:rPr>
          <w:rFonts w:ascii="Times New Roman" w:hAnsi="Times New Roman"/>
        </w:rPr>
        <w:t>prior to making the complaint with CAPI</w:t>
      </w:r>
    </w:p>
    <w:p w14:paraId="704B581B" w14:textId="742AF0EC" w:rsidR="00FA5EEB" w:rsidRPr="009E3CF9" w:rsidRDefault="00FA5EEB" w:rsidP="00FA5EEB">
      <w:pPr>
        <w:pStyle w:val="ListParagraph"/>
        <w:numPr>
          <w:ilvl w:val="0"/>
          <w:numId w:val="54"/>
        </w:numPr>
        <w:ind w:left="1080"/>
        <w:rPr>
          <w:rFonts w:ascii="Times New Roman" w:hAnsi="Times New Roman"/>
        </w:rPr>
      </w:pPr>
      <w:r w:rsidRPr="009E3CF9">
        <w:rPr>
          <w:rFonts w:ascii="Times New Roman" w:hAnsi="Times New Roman"/>
        </w:rPr>
        <w:t xml:space="preserve">Information about any contacts with the </w:t>
      </w:r>
      <w:r w:rsidR="000908EF" w:rsidRPr="009E3CF9">
        <w:rPr>
          <w:rFonts w:ascii="Times New Roman" w:hAnsi="Times New Roman"/>
        </w:rPr>
        <w:t>CPG holder</w:t>
      </w:r>
    </w:p>
    <w:p w14:paraId="157FF614" w14:textId="795FB612" w:rsidR="00FA5EEB" w:rsidRPr="009E3CF9" w:rsidRDefault="00FA5EEB" w:rsidP="00FA5EEB">
      <w:pPr>
        <w:pStyle w:val="ListParagraph"/>
        <w:numPr>
          <w:ilvl w:val="0"/>
          <w:numId w:val="54"/>
        </w:numPr>
        <w:ind w:left="1080"/>
        <w:rPr>
          <w:rFonts w:ascii="Times New Roman" w:hAnsi="Times New Roman"/>
        </w:rPr>
      </w:pPr>
      <w:r w:rsidRPr="009E3CF9">
        <w:rPr>
          <w:rFonts w:ascii="Times New Roman" w:hAnsi="Times New Roman"/>
        </w:rPr>
        <w:t xml:space="preserve">Communication or correspondence provided by the </w:t>
      </w:r>
      <w:r w:rsidR="000908EF" w:rsidRPr="009E3CF9">
        <w:rPr>
          <w:rFonts w:ascii="Times New Roman" w:hAnsi="Times New Roman"/>
        </w:rPr>
        <w:t>CPG holder</w:t>
      </w:r>
    </w:p>
    <w:p w14:paraId="09FAC321" w14:textId="6ADECDE3" w:rsidR="00D56C7A" w:rsidRPr="009E3CF9" w:rsidRDefault="00935A8A" w:rsidP="00FA5EEB">
      <w:pPr>
        <w:pStyle w:val="ListParagraph"/>
        <w:numPr>
          <w:ilvl w:val="0"/>
          <w:numId w:val="54"/>
        </w:numPr>
        <w:ind w:left="1080"/>
        <w:rPr>
          <w:rFonts w:ascii="Times New Roman" w:hAnsi="Times New Roman"/>
        </w:rPr>
      </w:pPr>
      <w:r w:rsidRPr="009E3CF9">
        <w:rPr>
          <w:rFonts w:ascii="Times New Roman" w:hAnsi="Times New Roman"/>
        </w:rPr>
        <w:t>Is the complainant expecting follow up from the entity they contacted?</w:t>
      </w:r>
    </w:p>
    <w:p w14:paraId="0DEF97DA" w14:textId="4D266AE3" w:rsidR="002E5AF1" w:rsidRPr="009E3CF9" w:rsidRDefault="00935A8A" w:rsidP="00FA5EEB">
      <w:pPr>
        <w:pStyle w:val="ListParagraph"/>
        <w:numPr>
          <w:ilvl w:val="0"/>
          <w:numId w:val="54"/>
        </w:numPr>
        <w:ind w:left="1080"/>
        <w:rPr>
          <w:rFonts w:ascii="Times New Roman" w:hAnsi="Times New Roman"/>
        </w:rPr>
      </w:pPr>
      <w:r w:rsidRPr="009E3CF9">
        <w:rPr>
          <w:rFonts w:ascii="Times New Roman" w:hAnsi="Times New Roman"/>
        </w:rPr>
        <w:t>What resolution is the complainant seeking?</w:t>
      </w:r>
    </w:p>
    <w:p w14:paraId="7179DDDB" w14:textId="375B4E29" w:rsidR="00121EC1" w:rsidRPr="009E3CF9" w:rsidRDefault="00121EC1" w:rsidP="00062E56">
      <w:pPr>
        <w:pStyle w:val="ListParagraph"/>
        <w:numPr>
          <w:ilvl w:val="0"/>
          <w:numId w:val="57"/>
        </w:numPr>
        <w:rPr>
          <w:rFonts w:ascii="Times New Roman" w:hAnsi="Times New Roman"/>
        </w:rPr>
      </w:pPr>
      <w:r w:rsidRPr="009E3CF9">
        <w:rPr>
          <w:rFonts w:ascii="Times New Roman" w:hAnsi="Times New Roman"/>
        </w:rPr>
        <w:t>Preferred means of communication</w:t>
      </w:r>
    </w:p>
    <w:p w14:paraId="401CCBD6" w14:textId="77777777" w:rsidR="00FA5EEB" w:rsidRPr="009E3CF9" w:rsidRDefault="00FA5EEB" w:rsidP="00FA5EEB">
      <w:pPr>
        <w:spacing w:line="259" w:lineRule="auto"/>
        <w:rPr>
          <w:rFonts w:ascii="Times New Roman" w:hAnsi="Times New Roman"/>
        </w:rPr>
      </w:pPr>
    </w:p>
    <w:p w14:paraId="2BC49FB8" w14:textId="3D0B4604" w:rsidR="00FA5EEB" w:rsidRPr="009E3CF9" w:rsidRDefault="00FA5EEB" w:rsidP="00FA5EEB">
      <w:pPr>
        <w:spacing w:line="259" w:lineRule="auto"/>
        <w:rPr>
          <w:rFonts w:ascii="Times New Roman" w:hAnsi="Times New Roman"/>
        </w:rPr>
      </w:pPr>
      <w:r w:rsidRPr="009E3CF9">
        <w:rPr>
          <w:rFonts w:ascii="Times New Roman" w:hAnsi="Times New Roman"/>
        </w:rPr>
        <w:t xml:space="preserve">Information to be obtained </w:t>
      </w:r>
      <w:r w:rsidRPr="009E3CF9">
        <w:rPr>
          <w:rFonts w:ascii="Times New Roman" w:hAnsi="Times New Roman"/>
          <w:b/>
        </w:rPr>
        <w:t xml:space="preserve">from </w:t>
      </w:r>
      <w:r w:rsidR="0014101A" w:rsidRPr="009E3CF9">
        <w:rPr>
          <w:rFonts w:ascii="Times New Roman" w:hAnsi="Times New Roman"/>
          <w:b/>
        </w:rPr>
        <w:t>CPG holders</w:t>
      </w:r>
      <w:r w:rsidRPr="009E3CF9">
        <w:rPr>
          <w:rFonts w:ascii="Times New Roman" w:hAnsi="Times New Roman"/>
        </w:rPr>
        <w:t xml:space="preserve"> during</w:t>
      </w:r>
      <w:r w:rsidR="0059114B">
        <w:rPr>
          <w:rFonts w:ascii="Times New Roman" w:hAnsi="Times New Roman"/>
        </w:rPr>
        <w:t xml:space="preserve"> CAPI’s</w:t>
      </w:r>
      <w:r w:rsidRPr="009E3CF9">
        <w:rPr>
          <w:rFonts w:ascii="Times New Roman" w:hAnsi="Times New Roman"/>
        </w:rPr>
        <w:t xml:space="preserve"> initial research about the complaint</w:t>
      </w:r>
      <w:r w:rsidR="00D506E1" w:rsidRPr="009E3CF9">
        <w:rPr>
          <w:rFonts w:ascii="Times New Roman" w:hAnsi="Times New Roman"/>
        </w:rPr>
        <w:t xml:space="preserve"> (if needed)</w:t>
      </w:r>
      <w:r w:rsidRPr="009E3CF9">
        <w:rPr>
          <w:rFonts w:ascii="Times New Roman" w:hAnsi="Times New Roman"/>
        </w:rPr>
        <w:t>:</w:t>
      </w:r>
    </w:p>
    <w:p w14:paraId="31301A8E" w14:textId="77777777" w:rsidR="00FA5EEB" w:rsidRPr="009E3CF9" w:rsidRDefault="00FA5EEB" w:rsidP="00FA5EEB">
      <w:pPr>
        <w:spacing w:line="259" w:lineRule="auto"/>
        <w:rPr>
          <w:rFonts w:ascii="Times New Roman" w:hAnsi="Times New Roman"/>
        </w:rPr>
      </w:pPr>
    </w:p>
    <w:p w14:paraId="1D7782B8" w14:textId="5313F2E6"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 xml:space="preserve">Name, address, phone #, other contact info of the </w:t>
      </w:r>
      <w:r w:rsidR="000908EF" w:rsidRPr="009E3CF9">
        <w:rPr>
          <w:rFonts w:ascii="Times New Roman" w:hAnsi="Times New Roman"/>
        </w:rPr>
        <w:t>CPG holder</w:t>
      </w:r>
      <w:r w:rsidRPr="009E3CF9">
        <w:rPr>
          <w:rFonts w:ascii="Times New Roman" w:hAnsi="Times New Roman"/>
        </w:rPr>
        <w:t xml:space="preserve"> contact person</w:t>
      </w:r>
    </w:p>
    <w:p w14:paraId="0CDE8B1D" w14:textId="77777777"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Name and CPG # of the project</w:t>
      </w:r>
    </w:p>
    <w:p w14:paraId="508B88D6" w14:textId="7BBAFB94"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Name, address, phone #, other contact info (e</w:t>
      </w:r>
      <w:r w:rsidR="003002A4" w:rsidRPr="009E3CF9">
        <w:rPr>
          <w:rFonts w:ascii="Times New Roman" w:hAnsi="Times New Roman"/>
        </w:rPr>
        <w:t>-</w:t>
      </w:r>
      <w:r w:rsidRPr="009E3CF9">
        <w:rPr>
          <w:rFonts w:ascii="Times New Roman" w:hAnsi="Times New Roman"/>
        </w:rPr>
        <w:t>mail, cell #, etc.) of the complainant</w:t>
      </w:r>
    </w:p>
    <w:p w14:paraId="140D6784" w14:textId="77777777"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Date of contact from the complainant, if any</w:t>
      </w:r>
    </w:p>
    <w:p w14:paraId="6148EA66" w14:textId="5B10C18F"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Date and location of the</w:t>
      </w:r>
      <w:r w:rsidR="00200EF8" w:rsidRPr="009E3CF9">
        <w:rPr>
          <w:rFonts w:ascii="Times New Roman" w:hAnsi="Times New Roman"/>
        </w:rPr>
        <w:t xml:space="preserve"> incident causing the complaint </w:t>
      </w:r>
    </w:p>
    <w:p w14:paraId="455534C7" w14:textId="77777777"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Nature of the complaint</w:t>
      </w:r>
    </w:p>
    <w:p w14:paraId="70D69B72" w14:textId="61C9CC3B"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 xml:space="preserve">What steps the </w:t>
      </w:r>
      <w:r w:rsidR="000908EF" w:rsidRPr="009E3CF9">
        <w:rPr>
          <w:rFonts w:ascii="Times New Roman" w:hAnsi="Times New Roman"/>
        </w:rPr>
        <w:t>CPG holder</w:t>
      </w:r>
      <w:r w:rsidRPr="009E3CF9">
        <w:rPr>
          <w:rFonts w:ascii="Times New Roman" w:hAnsi="Times New Roman"/>
        </w:rPr>
        <w:t xml:space="preserve"> took (if any) to try and resolve the issue (if possible)</w:t>
      </w:r>
    </w:p>
    <w:p w14:paraId="7416467E" w14:textId="58FC79F7"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 xml:space="preserve">Whether the </w:t>
      </w:r>
      <w:r w:rsidR="00614E67" w:rsidRPr="009E3CF9">
        <w:rPr>
          <w:rFonts w:ascii="Times New Roman" w:hAnsi="Times New Roman"/>
        </w:rPr>
        <w:t xml:space="preserve">complainant </w:t>
      </w:r>
      <w:r w:rsidRPr="009E3CF9">
        <w:rPr>
          <w:rFonts w:ascii="Times New Roman" w:hAnsi="Times New Roman"/>
        </w:rPr>
        <w:t xml:space="preserve">was satisfied with the resolution? </w:t>
      </w:r>
    </w:p>
    <w:p w14:paraId="159B4723" w14:textId="68DFCD53" w:rsidR="00FA5EEB" w:rsidRPr="009E3CF9" w:rsidRDefault="00FA5EEB" w:rsidP="00FA5EEB">
      <w:pPr>
        <w:pStyle w:val="ListParagraph"/>
        <w:numPr>
          <w:ilvl w:val="0"/>
          <w:numId w:val="18"/>
        </w:numPr>
        <w:spacing w:line="259" w:lineRule="auto"/>
        <w:rPr>
          <w:rFonts w:ascii="Times New Roman" w:hAnsi="Times New Roman"/>
        </w:rPr>
      </w:pPr>
      <w:r w:rsidRPr="009E3CF9">
        <w:rPr>
          <w:rFonts w:ascii="Times New Roman" w:hAnsi="Times New Roman"/>
        </w:rPr>
        <w:t xml:space="preserve">What the </w:t>
      </w:r>
      <w:r w:rsidR="00614E67" w:rsidRPr="009E3CF9">
        <w:rPr>
          <w:rFonts w:ascii="Times New Roman" w:hAnsi="Times New Roman"/>
        </w:rPr>
        <w:t xml:space="preserve">complainant </w:t>
      </w:r>
      <w:r w:rsidRPr="009E3CF9">
        <w:rPr>
          <w:rFonts w:ascii="Times New Roman" w:hAnsi="Times New Roman"/>
        </w:rPr>
        <w:t>was told are to be the next steps</w:t>
      </w:r>
    </w:p>
    <w:p w14:paraId="59534DAD" w14:textId="4AF15011" w:rsidR="00121EC1" w:rsidRPr="009E3CF9" w:rsidRDefault="00121EC1" w:rsidP="00062E56">
      <w:pPr>
        <w:pStyle w:val="ListParagraph"/>
        <w:numPr>
          <w:ilvl w:val="0"/>
          <w:numId w:val="18"/>
        </w:numPr>
        <w:rPr>
          <w:rFonts w:ascii="Times New Roman" w:hAnsi="Times New Roman"/>
        </w:rPr>
      </w:pPr>
      <w:r w:rsidRPr="009E3CF9">
        <w:rPr>
          <w:rFonts w:ascii="Times New Roman" w:hAnsi="Times New Roman"/>
        </w:rPr>
        <w:t xml:space="preserve">Complainant’s preferred means of communication </w:t>
      </w:r>
    </w:p>
    <w:p w14:paraId="20B01444" w14:textId="2DB9087F" w:rsidR="00211F0C" w:rsidRPr="00971101" w:rsidRDefault="00211F0C" w:rsidP="00E131E1">
      <w:pPr>
        <w:pStyle w:val="Heading3"/>
        <w:spacing w:after="0"/>
        <w:rPr>
          <w:rFonts w:ascii="Times New Roman" w:hAnsi="Times New Roman"/>
        </w:rPr>
      </w:pPr>
      <w:bookmarkStart w:id="37" w:name="_Toc460413995"/>
      <w:r w:rsidRPr="00062E56">
        <w:rPr>
          <w:rFonts w:ascii="Times New Roman" w:hAnsi="Times New Roman" w:cs="Times New Roman"/>
        </w:rPr>
        <w:lastRenderedPageBreak/>
        <w:t>I</w:t>
      </w:r>
      <w:r w:rsidRPr="00971101">
        <w:rPr>
          <w:rFonts w:ascii="Times New Roman" w:hAnsi="Times New Roman" w:cs="Times New Roman"/>
        </w:rPr>
        <w:t>nternal (</w:t>
      </w:r>
      <w:r w:rsidR="00F2736C" w:rsidRPr="00971101">
        <w:rPr>
          <w:rFonts w:ascii="Times New Roman" w:hAnsi="Times New Roman" w:cs="Times New Roman"/>
        </w:rPr>
        <w:t>Department</w:t>
      </w:r>
      <w:r w:rsidR="0014101A" w:rsidRPr="00971101">
        <w:rPr>
          <w:rFonts w:ascii="Times New Roman" w:hAnsi="Times New Roman" w:cs="Times New Roman"/>
        </w:rPr>
        <w:t>) complaint h</w:t>
      </w:r>
      <w:r w:rsidRPr="00971101">
        <w:rPr>
          <w:rFonts w:ascii="Times New Roman" w:hAnsi="Times New Roman" w:cs="Times New Roman"/>
        </w:rPr>
        <w:t>andling</w:t>
      </w:r>
      <w:bookmarkEnd w:id="37"/>
    </w:p>
    <w:p w14:paraId="7E1D3EEA" w14:textId="77777777" w:rsidR="006E76A8" w:rsidRPr="00971101" w:rsidRDefault="006E76A8" w:rsidP="00062E56">
      <w:pPr>
        <w:spacing w:line="259" w:lineRule="auto"/>
        <w:rPr>
          <w:rFonts w:ascii="Times New Roman" w:hAnsi="Times New Roman"/>
        </w:rPr>
      </w:pPr>
    </w:p>
    <w:p w14:paraId="722585FE" w14:textId="4678FA4A" w:rsidR="00211F0C" w:rsidRPr="00971101" w:rsidRDefault="00211F0C" w:rsidP="00062E56">
      <w:pPr>
        <w:spacing w:line="259" w:lineRule="auto"/>
        <w:rPr>
          <w:rFonts w:ascii="Times New Roman" w:hAnsi="Times New Roman"/>
        </w:rPr>
      </w:pPr>
      <w:r w:rsidRPr="00971101">
        <w:rPr>
          <w:rFonts w:ascii="Times New Roman" w:hAnsi="Times New Roman"/>
        </w:rPr>
        <w:t>When</w:t>
      </w:r>
      <w:r w:rsidR="00EF69D0" w:rsidRPr="00971101">
        <w:rPr>
          <w:rFonts w:ascii="Times New Roman" w:hAnsi="Times New Roman"/>
        </w:rPr>
        <w:t xml:space="preserve"> a complaint is received by </w:t>
      </w:r>
      <w:r w:rsidRPr="00971101">
        <w:rPr>
          <w:rFonts w:ascii="Times New Roman" w:hAnsi="Times New Roman"/>
        </w:rPr>
        <w:t>an</w:t>
      </w:r>
      <w:r w:rsidR="00EF69D0" w:rsidRPr="00971101">
        <w:rPr>
          <w:rFonts w:ascii="Times New Roman" w:hAnsi="Times New Roman"/>
        </w:rPr>
        <w:t xml:space="preserve">other </w:t>
      </w:r>
      <w:r w:rsidRPr="00971101">
        <w:rPr>
          <w:rFonts w:ascii="Times New Roman" w:hAnsi="Times New Roman"/>
        </w:rPr>
        <w:t>division</w:t>
      </w:r>
      <w:r w:rsidR="00EF69D0" w:rsidRPr="00971101">
        <w:rPr>
          <w:rFonts w:ascii="Times New Roman" w:hAnsi="Times New Roman"/>
        </w:rPr>
        <w:t xml:space="preserve"> within the </w:t>
      </w:r>
      <w:r w:rsidR="00F2736C" w:rsidRPr="00971101">
        <w:rPr>
          <w:rFonts w:ascii="Times New Roman" w:hAnsi="Times New Roman"/>
        </w:rPr>
        <w:t>Department</w:t>
      </w:r>
      <w:r w:rsidR="00EF69D0" w:rsidRPr="00971101">
        <w:rPr>
          <w:rFonts w:ascii="Times New Roman" w:hAnsi="Times New Roman"/>
        </w:rPr>
        <w:t xml:space="preserve"> besides CAPI, </w:t>
      </w:r>
      <w:r w:rsidR="0091509C" w:rsidRPr="00971101">
        <w:rPr>
          <w:rFonts w:ascii="Times New Roman" w:hAnsi="Times New Roman"/>
        </w:rPr>
        <w:t xml:space="preserve">that Division shall forward the complaint to CAPI.  </w:t>
      </w:r>
    </w:p>
    <w:p w14:paraId="24926752" w14:textId="77777777" w:rsidR="005C40A1" w:rsidRPr="00971101" w:rsidRDefault="005C40A1" w:rsidP="00062E56">
      <w:pPr>
        <w:spacing w:line="259" w:lineRule="auto"/>
        <w:rPr>
          <w:rFonts w:ascii="Times New Roman" w:hAnsi="Times New Roman"/>
        </w:rPr>
      </w:pPr>
    </w:p>
    <w:p w14:paraId="1F928CFB" w14:textId="0C937500" w:rsidR="00EF69D0" w:rsidRPr="00971101" w:rsidRDefault="0091509C" w:rsidP="00062E56">
      <w:pPr>
        <w:spacing w:line="259" w:lineRule="auto"/>
        <w:rPr>
          <w:rFonts w:ascii="Times New Roman" w:hAnsi="Times New Roman"/>
        </w:rPr>
      </w:pPr>
      <w:r w:rsidRPr="00971101">
        <w:rPr>
          <w:rFonts w:ascii="Times New Roman" w:hAnsi="Times New Roman"/>
        </w:rPr>
        <w:t xml:space="preserve">If </w:t>
      </w:r>
      <w:r w:rsidR="00DC2F3D" w:rsidRPr="00971101">
        <w:rPr>
          <w:rFonts w:ascii="Times New Roman" w:hAnsi="Times New Roman"/>
        </w:rPr>
        <w:t xml:space="preserve">a Department </w:t>
      </w:r>
      <w:r w:rsidRPr="00971101">
        <w:rPr>
          <w:rFonts w:ascii="Times New Roman" w:hAnsi="Times New Roman"/>
        </w:rPr>
        <w:t>attorney is assigned to a complaint about a CPG holder, CAPI will coordinate with the attorney</w:t>
      </w:r>
      <w:r w:rsidR="00DC2F3D" w:rsidRPr="00971101">
        <w:rPr>
          <w:rFonts w:ascii="Times New Roman" w:hAnsi="Times New Roman"/>
        </w:rPr>
        <w:t xml:space="preserve"> regarding investigation/research about the complaint</w:t>
      </w:r>
      <w:r w:rsidRPr="00971101">
        <w:rPr>
          <w:rFonts w:ascii="Times New Roman" w:hAnsi="Times New Roman"/>
        </w:rPr>
        <w:t xml:space="preserve">.  </w:t>
      </w:r>
    </w:p>
    <w:p w14:paraId="0A518281" w14:textId="4F3D79F3" w:rsidR="00057523" w:rsidRPr="00971101" w:rsidRDefault="0014101A" w:rsidP="00062E56">
      <w:pPr>
        <w:pStyle w:val="Heading3"/>
        <w:rPr>
          <w:rFonts w:ascii="Times New Roman" w:hAnsi="Times New Roman"/>
          <w:b w:val="0"/>
        </w:rPr>
      </w:pPr>
      <w:bookmarkStart w:id="38" w:name="_Toc460413996"/>
      <w:r w:rsidRPr="00971101">
        <w:rPr>
          <w:rFonts w:ascii="Times New Roman" w:hAnsi="Times New Roman" w:cs="Times New Roman"/>
        </w:rPr>
        <w:t>Complaints made d</w:t>
      </w:r>
      <w:r w:rsidR="00057523" w:rsidRPr="00971101">
        <w:rPr>
          <w:rFonts w:ascii="Times New Roman" w:hAnsi="Times New Roman" w:cs="Times New Roman"/>
        </w:rPr>
        <w:t xml:space="preserve">irectly to </w:t>
      </w:r>
      <w:r w:rsidR="00B656C2" w:rsidRPr="00971101">
        <w:rPr>
          <w:rFonts w:ascii="Times New Roman" w:hAnsi="Times New Roman" w:cs="Times New Roman"/>
        </w:rPr>
        <w:t>CPG holders</w:t>
      </w:r>
      <w:bookmarkEnd w:id="38"/>
      <w:r w:rsidR="00057523" w:rsidRPr="00971101">
        <w:rPr>
          <w:rFonts w:ascii="Times New Roman" w:hAnsi="Times New Roman" w:cs="Times New Roman"/>
        </w:rPr>
        <w:t xml:space="preserve"> </w:t>
      </w:r>
    </w:p>
    <w:p w14:paraId="0913D4EA" w14:textId="77777777" w:rsidR="00057523" w:rsidRPr="00971101" w:rsidRDefault="00057523" w:rsidP="00062E56">
      <w:pPr>
        <w:rPr>
          <w:rFonts w:ascii="Times New Roman" w:hAnsi="Times New Roman"/>
          <w:b/>
        </w:rPr>
      </w:pPr>
    </w:p>
    <w:p w14:paraId="533BF759" w14:textId="761F484F" w:rsidR="00057523" w:rsidRPr="00971101" w:rsidRDefault="00B656C2" w:rsidP="00062E56">
      <w:pPr>
        <w:rPr>
          <w:rFonts w:ascii="Times New Roman" w:hAnsi="Times New Roman"/>
        </w:rPr>
      </w:pPr>
      <w:r w:rsidRPr="00971101">
        <w:rPr>
          <w:rFonts w:ascii="Times New Roman" w:hAnsi="Times New Roman"/>
        </w:rPr>
        <w:t>CPG holders</w:t>
      </w:r>
      <w:r w:rsidR="00057523" w:rsidRPr="00971101">
        <w:rPr>
          <w:rFonts w:ascii="Times New Roman" w:hAnsi="Times New Roman"/>
        </w:rPr>
        <w:t xml:space="preserve"> </w:t>
      </w:r>
      <w:r w:rsidR="00F846FE" w:rsidRPr="00971101">
        <w:rPr>
          <w:rFonts w:ascii="Times New Roman" w:hAnsi="Times New Roman"/>
        </w:rPr>
        <w:t>must</w:t>
      </w:r>
      <w:r w:rsidR="00057523" w:rsidRPr="00971101">
        <w:rPr>
          <w:rFonts w:ascii="Times New Roman" w:hAnsi="Times New Roman"/>
        </w:rPr>
        <w:t xml:space="preserve"> continue to follow </w:t>
      </w:r>
      <w:r w:rsidR="0014101A" w:rsidRPr="00971101">
        <w:rPr>
          <w:rFonts w:ascii="Times New Roman" w:hAnsi="Times New Roman"/>
        </w:rPr>
        <w:t xml:space="preserve">any </w:t>
      </w:r>
      <w:r w:rsidR="00057523" w:rsidRPr="00971101">
        <w:rPr>
          <w:rFonts w:ascii="Times New Roman" w:hAnsi="Times New Roman"/>
        </w:rPr>
        <w:t>existing monitoring</w:t>
      </w:r>
      <w:r w:rsidR="00064D2A" w:rsidRPr="00971101">
        <w:rPr>
          <w:rFonts w:ascii="Times New Roman" w:hAnsi="Times New Roman"/>
        </w:rPr>
        <w:t>, reporting, and complaint-handling</w:t>
      </w:r>
      <w:r w:rsidR="00057523" w:rsidRPr="00971101">
        <w:rPr>
          <w:rFonts w:ascii="Times New Roman" w:hAnsi="Times New Roman"/>
        </w:rPr>
        <w:t xml:space="preserve"> standards ordered as part of their CPGs</w:t>
      </w:r>
      <w:r w:rsidR="00064D2A" w:rsidRPr="00971101">
        <w:rPr>
          <w:rFonts w:ascii="Times New Roman" w:hAnsi="Times New Roman"/>
        </w:rPr>
        <w:t xml:space="preserve"> or PSB-approved protocols</w:t>
      </w:r>
      <w:r w:rsidR="00057523" w:rsidRPr="00971101">
        <w:rPr>
          <w:rFonts w:ascii="Times New Roman" w:hAnsi="Times New Roman"/>
        </w:rPr>
        <w:t>.  In addition, CPG</w:t>
      </w:r>
      <w:r w:rsidRPr="00971101">
        <w:rPr>
          <w:rFonts w:ascii="Times New Roman" w:hAnsi="Times New Roman"/>
        </w:rPr>
        <w:t xml:space="preserve"> holder</w:t>
      </w:r>
      <w:r w:rsidR="00057523" w:rsidRPr="00971101">
        <w:rPr>
          <w:rFonts w:ascii="Times New Roman" w:hAnsi="Times New Roman"/>
        </w:rPr>
        <w:t>s f</w:t>
      </w:r>
      <w:r w:rsidR="00047EB3" w:rsidRPr="00971101">
        <w:rPr>
          <w:rFonts w:ascii="Times New Roman" w:hAnsi="Times New Roman"/>
        </w:rPr>
        <w:t>alling</w:t>
      </w:r>
      <w:r w:rsidR="00057523" w:rsidRPr="00971101">
        <w:rPr>
          <w:rFonts w:ascii="Times New Roman" w:hAnsi="Times New Roman"/>
        </w:rPr>
        <w:t xml:space="preserve"> </w:t>
      </w:r>
      <w:r w:rsidR="00064D2A" w:rsidRPr="00971101">
        <w:rPr>
          <w:rFonts w:ascii="Times New Roman" w:hAnsi="Times New Roman"/>
        </w:rPr>
        <w:t>within the scope</w:t>
      </w:r>
      <w:r w:rsidR="00057523" w:rsidRPr="00971101">
        <w:rPr>
          <w:rFonts w:ascii="Times New Roman" w:hAnsi="Times New Roman"/>
        </w:rPr>
        <w:t xml:space="preserve"> of this protocol </w:t>
      </w:r>
      <w:r w:rsidR="00064D2A" w:rsidRPr="00971101">
        <w:rPr>
          <w:rFonts w:ascii="Times New Roman" w:hAnsi="Times New Roman"/>
        </w:rPr>
        <w:t>shall</w:t>
      </w:r>
      <w:r w:rsidR="00057523" w:rsidRPr="00971101">
        <w:rPr>
          <w:rFonts w:ascii="Times New Roman" w:hAnsi="Times New Roman"/>
        </w:rPr>
        <w:t xml:space="preserve"> provide initial complaint data to CAPI as follows</w:t>
      </w:r>
      <w:r w:rsidR="0087141B" w:rsidRPr="00971101">
        <w:rPr>
          <w:rFonts w:ascii="Times New Roman" w:hAnsi="Times New Roman"/>
        </w:rPr>
        <w:t>:</w:t>
      </w:r>
      <w:r w:rsidR="00057523" w:rsidRPr="00971101">
        <w:rPr>
          <w:rFonts w:ascii="Times New Roman" w:hAnsi="Times New Roman"/>
        </w:rPr>
        <w:t xml:space="preserve"> </w:t>
      </w:r>
      <w:r w:rsidR="00047EB3" w:rsidRPr="00971101">
        <w:rPr>
          <w:rFonts w:ascii="Times New Roman" w:hAnsi="Times New Roman"/>
        </w:rPr>
        <w:t xml:space="preserve">The </w:t>
      </w:r>
      <w:r w:rsidR="000908EF" w:rsidRPr="00971101">
        <w:rPr>
          <w:rFonts w:ascii="Times New Roman" w:hAnsi="Times New Roman"/>
        </w:rPr>
        <w:t>CPG holder</w:t>
      </w:r>
      <w:r w:rsidR="00057523" w:rsidRPr="00971101">
        <w:rPr>
          <w:rFonts w:ascii="Times New Roman" w:hAnsi="Times New Roman"/>
        </w:rPr>
        <w:t xml:space="preserve"> </w:t>
      </w:r>
      <w:r w:rsidR="00047EB3" w:rsidRPr="00971101">
        <w:rPr>
          <w:rFonts w:ascii="Times New Roman" w:hAnsi="Times New Roman"/>
        </w:rPr>
        <w:t>shall</w:t>
      </w:r>
      <w:r w:rsidR="00057523" w:rsidRPr="00971101">
        <w:rPr>
          <w:rFonts w:ascii="Times New Roman" w:hAnsi="Times New Roman"/>
        </w:rPr>
        <w:t xml:space="preserve"> collect pr</w:t>
      </w:r>
      <w:r w:rsidR="00064D2A" w:rsidRPr="00971101">
        <w:rPr>
          <w:rFonts w:ascii="Times New Roman" w:hAnsi="Times New Roman"/>
        </w:rPr>
        <w:t>e</w:t>
      </w:r>
      <w:r w:rsidR="00057523" w:rsidRPr="00971101">
        <w:rPr>
          <w:rFonts w:ascii="Times New Roman" w:hAnsi="Times New Roman"/>
        </w:rPr>
        <w:t xml:space="preserve">scribed intake detail and forward the details of the complaint to CAPI for reporting and follow up within </w:t>
      </w:r>
      <w:r w:rsidR="00720691" w:rsidRPr="00971101">
        <w:rPr>
          <w:rFonts w:ascii="Times New Roman" w:hAnsi="Times New Roman"/>
        </w:rPr>
        <w:t>three (</w:t>
      </w:r>
      <w:r w:rsidR="0014101A" w:rsidRPr="00971101">
        <w:rPr>
          <w:rFonts w:ascii="Times New Roman" w:hAnsi="Times New Roman"/>
        </w:rPr>
        <w:t>3</w:t>
      </w:r>
      <w:r w:rsidR="00720691" w:rsidRPr="00971101">
        <w:rPr>
          <w:rFonts w:ascii="Times New Roman" w:hAnsi="Times New Roman"/>
        </w:rPr>
        <w:t>)</w:t>
      </w:r>
      <w:r w:rsidR="00057523" w:rsidRPr="00971101">
        <w:rPr>
          <w:rFonts w:ascii="Times New Roman" w:hAnsi="Times New Roman"/>
        </w:rPr>
        <w:t xml:space="preserve"> business days of receivi</w:t>
      </w:r>
      <w:r w:rsidR="00047EB3" w:rsidRPr="00971101">
        <w:rPr>
          <w:rFonts w:ascii="Times New Roman" w:hAnsi="Times New Roman"/>
        </w:rPr>
        <w:t xml:space="preserve">ng the complaint </w:t>
      </w:r>
      <w:r w:rsidR="00CD0F6F" w:rsidRPr="00971101">
        <w:rPr>
          <w:rFonts w:ascii="Times New Roman" w:hAnsi="Times New Roman"/>
        </w:rPr>
        <w:t xml:space="preserve">via email at </w:t>
      </w:r>
      <w:hyperlink r:id="rId12" w:history="1">
        <w:r w:rsidR="00CD0F6F" w:rsidRPr="00971101">
          <w:rPr>
            <w:rStyle w:val="Hyperlink"/>
            <w:rFonts w:ascii="Times New Roman" w:hAnsi="Times New Roman"/>
            <w:color w:val="auto"/>
          </w:rPr>
          <w:t>psd.consumer@vermont.gov</w:t>
        </w:r>
      </w:hyperlink>
      <w:r w:rsidR="00CD0F6F" w:rsidRPr="00971101">
        <w:rPr>
          <w:rFonts w:ascii="Times New Roman" w:hAnsi="Times New Roman"/>
        </w:rPr>
        <w:t xml:space="preserve"> or the Department’s online complaint form</w:t>
      </w:r>
      <w:r w:rsidR="00057523" w:rsidRPr="00971101">
        <w:rPr>
          <w:rFonts w:ascii="Times New Roman" w:hAnsi="Times New Roman"/>
        </w:rPr>
        <w:t xml:space="preserve">.  </w:t>
      </w:r>
      <w:r w:rsidRPr="00971101">
        <w:rPr>
          <w:rFonts w:ascii="Times New Roman" w:hAnsi="Times New Roman"/>
        </w:rPr>
        <w:t>CPG holders</w:t>
      </w:r>
      <w:r w:rsidR="00057523" w:rsidRPr="00971101">
        <w:rPr>
          <w:rFonts w:ascii="Times New Roman" w:hAnsi="Times New Roman"/>
        </w:rPr>
        <w:t xml:space="preserve"> </w:t>
      </w:r>
      <w:r w:rsidR="00047EB3" w:rsidRPr="00971101">
        <w:rPr>
          <w:rFonts w:ascii="Times New Roman" w:hAnsi="Times New Roman"/>
        </w:rPr>
        <w:t>shall</w:t>
      </w:r>
      <w:r w:rsidR="00057523" w:rsidRPr="00971101">
        <w:rPr>
          <w:rFonts w:ascii="Times New Roman" w:hAnsi="Times New Roman"/>
        </w:rPr>
        <w:t xml:space="preserve"> inform complainants that their complaint will be forwarded to the </w:t>
      </w:r>
      <w:r w:rsidR="00801998" w:rsidRPr="00971101">
        <w:rPr>
          <w:rFonts w:ascii="Times New Roman" w:hAnsi="Times New Roman"/>
        </w:rPr>
        <w:t>Department</w:t>
      </w:r>
      <w:r w:rsidR="00057523" w:rsidRPr="00971101">
        <w:rPr>
          <w:rFonts w:ascii="Times New Roman" w:hAnsi="Times New Roman"/>
        </w:rPr>
        <w:t xml:space="preserve"> of Public Service for potential research, re</w:t>
      </w:r>
      <w:r w:rsidR="0014101A" w:rsidRPr="00971101">
        <w:rPr>
          <w:rFonts w:ascii="Times New Roman" w:hAnsi="Times New Roman"/>
        </w:rPr>
        <w:t>sponse and reporting purposes.</w:t>
      </w:r>
    </w:p>
    <w:p w14:paraId="19B3685F" w14:textId="2F1058D6" w:rsidR="0014101A" w:rsidRPr="00971101" w:rsidRDefault="0014101A" w:rsidP="00062E56">
      <w:pPr>
        <w:rPr>
          <w:rFonts w:ascii="Times New Roman" w:hAnsi="Times New Roman"/>
        </w:rPr>
      </w:pPr>
    </w:p>
    <w:p w14:paraId="212CE77B" w14:textId="0F769793" w:rsidR="0014101A" w:rsidRPr="00971101" w:rsidRDefault="0014101A" w:rsidP="00062E56">
      <w:pPr>
        <w:rPr>
          <w:rFonts w:ascii="Times New Roman" w:hAnsi="Times New Roman"/>
        </w:rPr>
      </w:pPr>
      <w:r w:rsidRPr="00971101">
        <w:rPr>
          <w:rFonts w:ascii="Times New Roman" w:hAnsi="Times New Roman"/>
        </w:rPr>
        <w:t>Reports made by CPG holders to the Department under any existing monitoring, reporting or complaint handling standards as part of their CPG will be made available to CAPI for data and reporting purposes.</w:t>
      </w:r>
    </w:p>
    <w:p w14:paraId="4ED20DDB" w14:textId="719A2D89" w:rsidR="00121EC1" w:rsidRPr="00971101" w:rsidRDefault="00121EC1" w:rsidP="00121EC1">
      <w:pPr>
        <w:pStyle w:val="Heading3"/>
        <w:rPr>
          <w:rFonts w:ascii="Times New Roman" w:hAnsi="Times New Roman" w:cs="Times New Roman"/>
        </w:rPr>
      </w:pPr>
      <w:bookmarkStart w:id="39" w:name="_Toc460413997"/>
      <w:r w:rsidRPr="00971101">
        <w:rPr>
          <w:rFonts w:ascii="Times New Roman" w:hAnsi="Times New Roman" w:cs="Times New Roman"/>
        </w:rPr>
        <w:t xml:space="preserve">Acknowledge the </w:t>
      </w:r>
      <w:r w:rsidR="0014101A" w:rsidRPr="00971101">
        <w:rPr>
          <w:rFonts w:ascii="Times New Roman" w:hAnsi="Times New Roman" w:cs="Times New Roman"/>
        </w:rPr>
        <w:t>c</w:t>
      </w:r>
      <w:r w:rsidRPr="00971101">
        <w:rPr>
          <w:rFonts w:ascii="Times New Roman" w:hAnsi="Times New Roman" w:cs="Times New Roman"/>
        </w:rPr>
        <w:t>omplaint</w:t>
      </w:r>
      <w:bookmarkEnd w:id="39"/>
    </w:p>
    <w:p w14:paraId="2B60DBB3" w14:textId="6787D255" w:rsidR="00121EC1" w:rsidRPr="00971101" w:rsidRDefault="00121EC1" w:rsidP="00062E56"/>
    <w:p w14:paraId="609CEEA7" w14:textId="27405DAA" w:rsidR="00121EC1" w:rsidRPr="00971101" w:rsidRDefault="00121EC1" w:rsidP="00062E56">
      <w:pPr>
        <w:rPr>
          <w:rFonts w:ascii="Times New Roman" w:hAnsi="Times New Roman"/>
        </w:rPr>
      </w:pPr>
      <w:r w:rsidRPr="00971101">
        <w:rPr>
          <w:rFonts w:ascii="Times New Roman" w:hAnsi="Times New Roman"/>
        </w:rPr>
        <w:t xml:space="preserve">CAPI will acknowledge a complaint by communicating with the complainant after receiving information about a complaint from the </w:t>
      </w:r>
      <w:r w:rsidR="000908EF" w:rsidRPr="00971101">
        <w:rPr>
          <w:rFonts w:ascii="Times New Roman" w:hAnsi="Times New Roman"/>
        </w:rPr>
        <w:t>CPG holder</w:t>
      </w:r>
      <w:r w:rsidR="00AC65DA" w:rsidRPr="00971101">
        <w:rPr>
          <w:rFonts w:ascii="Times New Roman" w:hAnsi="Times New Roman"/>
        </w:rPr>
        <w:t>, other state agency</w:t>
      </w:r>
      <w:r w:rsidRPr="00971101">
        <w:rPr>
          <w:rFonts w:ascii="Times New Roman" w:hAnsi="Times New Roman"/>
        </w:rPr>
        <w:t xml:space="preserve"> or </w:t>
      </w:r>
      <w:r w:rsidR="00047EB3" w:rsidRPr="00971101">
        <w:rPr>
          <w:rFonts w:ascii="Times New Roman" w:hAnsi="Times New Roman"/>
        </w:rPr>
        <w:t>another referral source such as the PSB</w:t>
      </w:r>
      <w:r w:rsidRPr="00971101">
        <w:rPr>
          <w:rFonts w:ascii="Times New Roman" w:hAnsi="Times New Roman"/>
        </w:rPr>
        <w:t>.</w:t>
      </w:r>
    </w:p>
    <w:p w14:paraId="647DB1E0" w14:textId="4E3AB473" w:rsidR="00EF69D0" w:rsidRPr="00971101" w:rsidRDefault="00EF69D0" w:rsidP="00EF69D0">
      <w:pPr>
        <w:pStyle w:val="Heading2"/>
        <w:rPr>
          <w:rFonts w:ascii="Times New Roman" w:hAnsi="Times New Roman" w:cs="Times New Roman"/>
        </w:rPr>
      </w:pPr>
      <w:bookmarkStart w:id="40" w:name="_Toc460413998"/>
      <w:r w:rsidRPr="00971101">
        <w:rPr>
          <w:rFonts w:ascii="Times New Roman" w:hAnsi="Times New Roman" w:cs="Times New Roman"/>
        </w:rPr>
        <w:t xml:space="preserve">Complaint </w:t>
      </w:r>
      <w:r w:rsidR="0014101A" w:rsidRPr="00971101">
        <w:rPr>
          <w:rFonts w:ascii="Times New Roman" w:hAnsi="Times New Roman" w:cs="Times New Roman"/>
        </w:rPr>
        <w:t>Handling P</w:t>
      </w:r>
      <w:r w:rsidRPr="00971101">
        <w:rPr>
          <w:rFonts w:ascii="Times New Roman" w:hAnsi="Times New Roman" w:cs="Times New Roman"/>
        </w:rPr>
        <w:t>rocedures</w:t>
      </w:r>
      <w:r w:rsidR="0014101A" w:rsidRPr="00971101">
        <w:rPr>
          <w:rFonts w:ascii="Times New Roman" w:hAnsi="Times New Roman" w:cs="Times New Roman"/>
        </w:rPr>
        <w:t xml:space="preserve"> Following Initial I</w:t>
      </w:r>
      <w:r w:rsidR="00515AAE" w:rsidRPr="00971101">
        <w:rPr>
          <w:rFonts w:ascii="Times New Roman" w:hAnsi="Times New Roman" w:cs="Times New Roman"/>
        </w:rPr>
        <w:t>ntake</w:t>
      </w:r>
      <w:bookmarkEnd w:id="40"/>
    </w:p>
    <w:p w14:paraId="5C16D16C" w14:textId="74FABA10" w:rsidR="00B656C2" w:rsidRPr="00971101" w:rsidRDefault="0014101A" w:rsidP="00E131E1">
      <w:pPr>
        <w:pStyle w:val="Heading3"/>
        <w:spacing w:after="0"/>
        <w:rPr>
          <w:rFonts w:ascii="Times New Roman" w:hAnsi="Times New Roman" w:cs="Times New Roman"/>
        </w:rPr>
      </w:pPr>
      <w:bookmarkStart w:id="41" w:name="_Toc460413999"/>
      <w:r w:rsidRPr="00971101">
        <w:rPr>
          <w:rFonts w:ascii="Times New Roman" w:hAnsi="Times New Roman" w:cs="Times New Roman"/>
        </w:rPr>
        <w:t>Unsuccessful attempts to f</w:t>
      </w:r>
      <w:r w:rsidR="00B656C2" w:rsidRPr="00971101">
        <w:rPr>
          <w:rFonts w:ascii="Times New Roman" w:hAnsi="Times New Roman" w:cs="Times New Roman"/>
        </w:rPr>
        <w:t xml:space="preserve">ollow </w:t>
      </w:r>
      <w:r w:rsidRPr="00971101">
        <w:rPr>
          <w:rFonts w:ascii="Times New Roman" w:hAnsi="Times New Roman" w:cs="Times New Roman"/>
        </w:rPr>
        <w:t>u</w:t>
      </w:r>
      <w:r w:rsidR="00B656C2" w:rsidRPr="00971101">
        <w:rPr>
          <w:rFonts w:ascii="Times New Roman" w:hAnsi="Times New Roman" w:cs="Times New Roman"/>
        </w:rPr>
        <w:t>p</w:t>
      </w:r>
      <w:bookmarkEnd w:id="41"/>
    </w:p>
    <w:p w14:paraId="726CF120" w14:textId="77777777" w:rsidR="00B656C2" w:rsidRPr="00971101" w:rsidRDefault="00B656C2" w:rsidP="00B656C2">
      <w:pPr>
        <w:rPr>
          <w:rFonts w:ascii="Times New Roman" w:hAnsi="Times New Roman"/>
        </w:rPr>
      </w:pPr>
    </w:p>
    <w:p w14:paraId="28137C03" w14:textId="1ECDA483" w:rsidR="00B656C2" w:rsidRPr="00971101" w:rsidRDefault="00B656C2" w:rsidP="00B656C2">
      <w:pPr>
        <w:rPr>
          <w:rFonts w:ascii="Times New Roman" w:hAnsi="Times New Roman"/>
        </w:rPr>
      </w:pPr>
      <w:r w:rsidRPr="00971101">
        <w:rPr>
          <w:rFonts w:ascii="Times New Roman" w:hAnsi="Times New Roman"/>
        </w:rPr>
        <w:t xml:space="preserve">CAPI will make </w:t>
      </w:r>
      <w:r w:rsidR="00B36F66" w:rsidRPr="00971101">
        <w:rPr>
          <w:rFonts w:ascii="Times New Roman" w:hAnsi="Times New Roman"/>
        </w:rPr>
        <w:t>two (</w:t>
      </w:r>
      <w:r w:rsidRPr="00971101">
        <w:rPr>
          <w:rFonts w:ascii="Times New Roman" w:hAnsi="Times New Roman"/>
        </w:rPr>
        <w:t>2</w:t>
      </w:r>
      <w:r w:rsidR="00B36F66" w:rsidRPr="00971101">
        <w:rPr>
          <w:rFonts w:ascii="Times New Roman" w:hAnsi="Times New Roman"/>
        </w:rPr>
        <w:t>)</w:t>
      </w:r>
      <w:r w:rsidRPr="00971101">
        <w:rPr>
          <w:rFonts w:ascii="Times New Roman" w:hAnsi="Times New Roman"/>
        </w:rPr>
        <w:t xml:space="preserve"> attempts</w:t>
      </w:r>
      <w:r w:rsidR="0059114B">
        <w:rPr>
          <w:rFonts w:ascii="Times New Roman" w:hAnsi="Times New Roman"/>
        </w:rPr>
        <w:t xml:space="preserve"> </w:t>
      </w:r>
      <w:r w:rsidR="0059114B" w:rsidRPr="00971101">
        <w:rPr>
          <w:rFonts w:ascii="Times New Roman" w:hAnsi="Times New Roman"/>
        </w:rPr>
        <w:t xml:space="preserve">at follow up </w:t>
      </w:r>
      <w:r w:rsidR="0059114B">
        <w:rPr>
          <w:rFonts w:ascii="Times New Roman" w:hAnsi="Times New Roman"/>
        </w:rPr>
        <w:t>using two different contact types (such as an email and a phone call)</w:t>
      </w:r>
      <w:r w:rsidRPr="00971101">
        <w:rPr>
          <w:rFonts w:ascii="Times New Roman" w:hAnsi="Times New Roman"/>
        </w:rPr>
        <w:t xml:space="preserve"> with the complainant after receiving a complaint or complaint data from a CPG holder.  If the complainant does not respond within </w:t>
      </w:r>
      <w:r w:rsidR="00BF6A72" w:rsidRPr="00971101">
        <w:rPr>
          <w:rFonts w:ascii="Times New Roman" w:hAnsi="Times New Roman"/>
        </w:rPr>
        <w:t>ten (</w:t>
      </w:r>
      <w:r w:rsidRPr="00971101">
        <w:rPr>
          <w:rFonts w:ascii="Times New Roman" w:hAnsi="Times New Roman"/>
        </w:rPr>
        <w:t>10</w:t>
      </w:r>
      <w:r w:rsidR="00BF6A72" w:rsidRPr="00971101">
        <w:rPr>
          <w:rFonts w:ascii="Times New Roman" w:hAnsi="Times New Roman"/>
        </w:rPr>
        <w:t>)</w:t>
      </w:r>
      <w:r w:rsidRPr="00971101">
        <w:rPr>
          <w:rFonts w:ascii="Times New Roman" w:hAnsi="Times New Roman"/>
        </w:rPr>
        <w:t xml:space="preserve"> business days, CAPI will close the case</w:t>
      </w:r>
      <w:r w:rsidR="0059114B">
        <w:rPr>
          <w:rFonts w:ascii="Times New Roman" w:hAnsi="Times New Roman"/>
        </w:rPr>
        <w:t>, provide the complainant with a letter informing them the case has been closed</w:t>
      </w:r>
      <w:r w:rsidR="00AB45D3">
        <w:rPr>
          <w:rFonts w:ascii="Times New Roman" w:hAnsi="Times New Roman"/>
        </w:rPr>
        <w:t xml:space="preserve"> </w:t>
      </w:r>
      <w:r w:rsidRPr="00971101">
        <w:rPr>
          <w:rFonts w:ascii="Times New Roman" w:hAnsi="Times New Roman"/>
        </w:rPr>
        <w:t>and code it accordingly.</w:t>
      </w:r>
    </w:p>
    <w:p w14:paraId="3E6EA660" w14:textId="77777777" w:rsidR="00B656C2" w:rsidRPr="00971101" w:rsidRDefault="00B656C2" w:rsidP="00B656C2">
      <w:pPr>
        <w:pStyle w:val="Heading3"/>
        <w:rPr>
          <w:rFonts w:ascii="Times New Roman" w:hAnsi="Times New Roman" w:cs="Times New Roman"/>
        </w:rPr>
      </w:pPr>
      <w:bookmarkStart w:id="42" w:name="_Toc460414000"/>
      <w:r w:rsidRPr="00971101">
        <w:rPr>
          <w:rFonts w:ascii="Times New Roman" w:hAnsi="Times New Roman" w:cs="Times New Roman"/>
        </w:rPr>
        <w:t>Response time standards for Department staff to reply to complainant</w:t>
      </w:r>
      <w:bookmarkEnd w:id="42"/>
    </w:p>
    <w:p w14:paraId="70FD117C" w14:textId="77777777" w:rsidR="00B656C2" w:rsidRPr="00971101" w:rsidRDefault="00B656C2" w:rsidP="00B656C2">
      <w:pPr>
        <w:rPr>
          <w:rFonts w:ascii="Times New Roman" w:hAnsi="Times New Roman"/>
        </w:rPr>
      </w:pPr>
    </w:p>
    <w:p w14:paraId="0E893498" w14:textId="57E66FF8" w:rsidR="00B656C2" w:rsidRPr="00971101" w:rsidRDefault="00B656C2" w:rsidP="00B656C2">
      <w:pPr>
        <w:rPr>
          <w:rFonts w:ascii="Times New Roman" w:hAnsi="Times New Roman"/>
        </w:rPr>
      </w:pPr>
      <w:r w:rsidRPr="00971101">
        <w:rPr>
          <w:rFonts w:ascii="Times New Roman" w:hAnsi="Times New Roman"/>
        </w:rPr>
        <w:t xml:space="preserve">CAPI will reply back to the complainant as soon as is reasonably </w:t>
      </w:r>
      <w:r w:rsidR="005E393B" w:rsidRPr="00971101">
        <w:rPr>
          <w:rFonts w:ascii="Times New Roman" w:hAnsi="Times New Roman"/>
        </w:rPr>
        <w:t xml:space="preserve">practicable </w:t>
      </w:r>
      <w:r w:rsidRPr="00971101">
        <w:rPr>
          <w:rFonts w:ascii="Times New Roman" w:hAnsi="Times New Roman"/>
        </w:rPr>
        <w:t xml:space="preserve">after the complaint has been investigated, but at the least will provide updates to the complainant every two </w:t>
      </w:r>
      <w:r w:rsidR="005E393B" w:rsidRPr="00971101">
        <w:rPr>
          <w:rFonts w:ascii="Times New Roman" w:hAnsi="Times New Roman"/>
        </w:rPr>
        <w:t xml:space="preserve">(2) </w:t>
      </w:r>
      <w:r w:rsidRPr="00971101">
        <w:rPr>
          <w:rFonts w:ascii="Times New Roman" w:hAnsi="Times New Roman"/>
        </w:rPr>
        <w:t>weeks with progress about how the complaint investigation is proceeding.</w:t>
      </w:r>
    </w:p>
    <w:p w14:paraId="20EBF5E9" w14:textId="5D2B4685" w:rsidR="00B656C2" w:rsidRPr="00971101" w:rsidRDefault="00B656C2" w:rsidP="00E131E1">
      <w:pPr>
        <w:pStyle w:val="Heading3"/>
        <w:spacing w:after="0"/>
        <w:rPr>
          <w:rFonts w:ascii="Times New Roman" w:hAnsi="Times New Roman"/>
        </w:rPr>
      </w:pPr>
      <w:bookmarkStart w:id="43" w:name="_Toc460414001"/>
      <w:r w:rsidRPr="00971101">
        <w:rPr>
          <w:rFonts w:ascii="Times New Roman" w:hAnsi="Times New Roman" w:cs="Times New Roman"/>
        </w:rPr>
        <w:lastRenderedPageBreak/>
        <w:t>Preliminary assessment of the complaint</w:t>
      </w:r>
      <w:bookmarkEnd w:id="43"/>
    </w:p>
    <w:p w14:paraId="6B27CCA0" w14:textId="77777777" w:rsidR="00E131E1" w:rsidRDefault="00E131E1" w:rsidP="00B656C2">
      <w:pPr>
        <w:spacing w:line="259" w:lineRule="auto"/>
        <w:rPr>
          <w:rFonts w:ascii="Times New Roman" w:hAnsi="Times New Roman"/>
        </w:rPr>
      </w:pPr>
    </w:p>
    <w:p w14:paraId="1745A50B" w14:textId="3A3A56FC" w:rsidR="00B656C2" w:rsidRPr="00623473" w:rsidRDefault="00B656C2" w:rsidP="00B656C2">
      <w:pPr>
        <w:spacing w:line="259" w:lineRule="auto"/>
        <w:rPr>
          <w:rFonts w:ascii="Times New Roman" w:hAnsi="Times New Roman"/>
        </w:rPr>
      </w:pPr>
      <w:r w:rsidRPr="00623473">
        <w:rPr>
          <w:rFonts w:ascii="Times New Roman" w:hAnsi="Times New Roman"/>
        </w:rPr>
        <w:t xml:space="preserve">Complaints will be documented in CAPI’s records and a case number assigned.  </w:t>
      </w:r>
    </w:p>
    <w:p w14:paraId="65D94FB7" w14:textId="77777777" w:rsidR="00B656C2" w:rsidRPr="00623473" w:rsidRDefault="00B656C2" w:rsidP="00B656C2">
      <w:pPr>
        <w:spacing w:line="259" w:lineRule="auto"/>
        <w:rPr>
          <w:rFonts w:ascii="Times New Roman" w:hAnsi="Times New Roman"/>
        </w:rPr>
      </w:pPr>
    </w:p>
    <w:p w14:paraId="5CD40C93" w14:textId="77777777" w:rsidR="00B656C2" w:rsidRPr="00623473" w:rsidRDefault="00B656C2" w:rsidP="00B656C2">
      <w:pPr>
        <w:spacing w:line="259" w:lineRule="auto"/>
        <w:rPr>
          <w:rFonts w:ascii="Times New Roman" w:hAnsi="Times New Roman"/>
        </w:rPr>
      </w:pPr>
      <w:r w:rsidRPr="00623473">
        <w:rPr>
          <w:rFonts w:ascii="Times New Roman" w:hAnsi="Times New Roman"/>
        </w:rPr>
        <w:t xml:space="preserve">CAPI will review the relevant CPG terms and conditions to see if there may be a potential violation. </w:t>
      </w:r>
    </w:p>
    <w:p w14:paraId="4DF34F39" w14:textId="219B242A" w:rsidR="00B656C2" w:rsidRPr="00623473" w:rsidRDefault="00B656C2" w:rsidP="00B656C2">
      <w:pPr>
        <w:spacing w:line="259" w:lineRule="auto"/>
        <w:rPr>
          <w:rFonts w:ascii="Times New Roman" w:hAnsi="Times New Roman"/>
        </w:rPr>
      </w:pPr>
    </w:p>
    <w:p w14:paraId="0A332629" w14:textId="4B1A037F" w:rsidR="00B656C2" w:rsidRPr="00623473" w:rsidRDefault="0091509C" w:rsidP="0091509C">
      <w:pPr>
        <w:spacing w:line="259" w:lineRule="auto"/>
        <w:rPr>
          <w:rFonts w:ascii="Times New Roman" w:hAnsi="Times New Roman"/>
        </w:rPr>
      </w:pPr>
      <w:r w:rsidRPr="00623473">
        <w:rPr>
          <w:rFonts w:ascii="Times New Roman" w:hAnsi="Times New Roman"/>
        </w:rPr>
        <w:t xml:space="preserve">If the preliminary assessment indicates that there is </w:t>
      </w:r>
      <w:r w:rsidRPr="00623473">
        <w:rPr>
          <w:rFonts w:ascii="Times New Roman" w:hAnsi="Times New Roman"/>
          <w:b/>
        </w:rPr>
        <w:t>not</w:t>
      </w:r>
      <w:r w:rsidRPr="00623473">
        <w:rPr>
          <w:rFonts w:ascii="Times New Roman" w:hAnsi="Times New Roman"/>
        </w:rPr>
        <w:t xml:space="preserve"> a potential violation, CAPI will make a determination about investigating the complaint for other reasons.</w:t>
      </w:r>
      <w:r w:rsidR="00B656C2" w:rsidRPr="00623473">
        <w:rPr>
          <w:rFonts w:ascii="Times New Roman" w:hAnsi="Times New Roman"/>
        </w:rPr>
        <w:t xml:space="preserve"> CAPI will inform the </w:t>
      </w:r>
      <w:r w:rsidR="006508F7" w:rsidRPr="00623473">
        <w:rPr>
          <w:rFonts w:ascii="Times New Roman" w:hAnsi="Times New Roman"/>
        </w:rPr>
        <w:t xml:space="preserve">complainant </w:t>
      </w:r>
      <w:r w:rsidR="00B656C2" w:rsidRPr="00623473">
        <w:rPr>
          <w:rFonts w:ascii="Times New Roman" w:hAnsi="Times New Roman"/>
        </w:rPr>
        <w:t xml:space="preserve">about the results of its initial research.  CAPI will provide the complainant with information about what further research is planned to investigate further (if any) and any next steps the complainant may take. CAPI will provide information as appropriate about what the </w:t>
      </w:r>
      <w:r w:rsidR="006508F7" w:rsidRPr="00623473">
        <w:rPr>
          <w:rFonts w:ascii="Times New Roman" w:hAnsi="Times New Roman"/>
        </w:rPr>
        <w:t xml:space="preserve">complainant </w:t>
      </w:r>
      <w:r w:rsidR="00B656C2" w:rsidRPr="00623473">
        <w:rPr>
          <w:rFonts w:ascii="Times New Roman" w:hAnsi="Times New Roman"/>
        </w:rPr>
        <w:t xml:space="preserve">might expect for </w:t>
      </w:r>
      <w:r w:rsidR="006508F7" w:rsidRPr="00623473">
        <w:rPr>
          <w:rFonts w:ascii="Times New Roman" w:hAnsi="Times New Roman"/>
        </w:rPr>
        <w:t xml:space="preserve">the complaint </w:t>
      </w:r>
      <w:r w:rsidR="00B656C2" w:rsidRPr="00623473">
        <w:rPr>
          <w:rFonts w:ascii="Times New Roman" w:hAnsi="Times New Roman"/>
        </w:rPr>
        <w:t xml:space="preserve">going forward. </w:t>
      </w:r>
    </w:p>
    <w:p w14:paraId="20B000A9" w14:textId="627E7814" w:rsidR="0091509C" w:rsidRPr="00623473" w:rsidRDefault="0091509C" w:rsidP="0091509C">
      <w:pPr>
        <w:spacing w:line="259" w:lineRule="auto"/>
        <w:rPr>
          <w:rFonts w:ascii="Times New Roman" w:hAnsi="Times New Roman"/>
        </w:rPr>
      </w:pPr>
    </w:p>
    <w:p w14:paraId="28D18616" w14:textId="475DDD9A" w:rsidR="0091509C" w:rsidRPr="00623473" w:rsidRDefault="0091509C" w:rsidP="0091509C">
      <w:pPr>
        <w:spacing w:line="259" w:lineRule="auto"/>
        <w:rPr>
          <w:rFonts w:ascii="Times New Roman" w:hAnsi="Times New Roman"/>
        </w:rPr>
      </w:pPr>
      <w:r w:rsidRPr="00623473">
        <w:rPr>
          <w:rFonts w:ascii="Times New Roman" w:hAnsi="Times New Roman"/>
        </w:rPr>
        <w:t xml:space="preserve">If the preliminary assessment indicates that there </w:t>
      </w:r>
      <w:r w:rsidRPr="00623473">
        <w:rPr>
          <w:rFonts w:ascii="Times New Roman" w:hAnsi="Times New Roman"/>
          <w:b/>
        </w:rPr>
        <w:t>may</w:t>
      </w:r>
      <w:r w:rsidRPr="00623473">
        <w:rPr>
          <w:rFonts w:ascii="Times New Roman" w:hAnsi="Times New Roman"/>
        </w:rPr>
        <w:t xml:space="preserve"> be a potential violation, CAPI will begin the investigation by contacting the CPG holder </w:t>
      </w:r>
      <w:r w:rsidR="00F85DE7" w:rsidRPr="00623473">
        <w:rPr>
          <w:rFonts w:ascii="Times New Roman" w:hAnsi="Times New Roman"/>
        </w:rPr>
        <w:t xml:space="preserve">for information </w:t>
      </w:r>
      <w:r w:rsidR="005122F8" w:rsidRPr="00623473">
        <w:rPr>
          <w:rFonts w:ascii="Times New Roman" w:hAnsi="Times New Roman"/>
        </w:rPr>
        <w:t xml:space="preserve">and/or action steps </w:t>
      </w:r>
      <w:r w:rsidRPr="00623473">
        <w:rPr>
          <w:rFonts w:ascii="Times New Roman" w:hAnsi="Times New Roman"/>
        </w:rPr>
        <w:t>and requesting a response back to CAPI.</w:t>
      </w:r>
    </w:p>
    <w:p w14:paraId="6F1728DF" w14:textId="52265E8F" w:rsidR="00B656C2" w:rsidRPr="00623473" w:rsidRDefault="00B656C2" w:rsidP="0091509C">
      <w:pPr>
        <w:rPr>
          <w:rFonts w:ascii="Times New Roman" w:hAnsi="Times New Roman"/>
        </w:rPr>
      </w:pPr>
    </w:p>
    <w:p w14:paraId="6687E8F2" w14:textId="77777777" w:rsidR="00B656C2" w:rsidRPr="00623473" w:rsidRDefault="00B656C2" w:rsidP="00B656C2">
      <w:pPr>
        <w:rPr>
          <w:rFonts w:ascii="Times New Roman" w:hAnsi="Times New Roman"/>
          <w:b/>
        </w:rPr>
      </w:pPr>
      <w:r w:rsidRPr="00623473">
        <w:rPr>
          <w:rFonts w:ascii="Times New Roman" w:hAnsi="Times New Roman"/>
          <w:b/>
        </w:rPr>
        <w:t>CPG holders shall respond to a complaint inquiry from CAPI</w:t>
      </w:r>
    </w:p>
    <w:p w14:paraId="07008886" w14:textId="77777777" w:rsidR="00B656C2" w:rsidRPr="00623473" w:rsidRDefault="00B656C2" w:rsidP="00B656C2">
      <w:pPr>
        <w:rPr>
          <w:rFonts w:ascii="Times New Roman" w:hAnsi="Times New Roman"/>
          <w:b/>
        </w:rPr>
      </w:pPr>
    </w:p>
    <w:p w14:paraId="3A8232C7" w14:textId="1E41ED4C" w:rsidR="00B656C2" w:rsidRPr="00623473" w:rsidRDefault="00F133B5" w:rsidP="00B656C2">
      <w:pPr>
        <w:rPr>
          <w:rFonts w:ascii="Times New Roman" w:hAnsi="Times New Roman"/>
        </w:rPr>
      </w:pPr>
      <w:r w:rsidRPr="00623473">
        <w:rPr>
          <w:rFonts w:ascii="Times New Roman" w:hAnsi="Times New Roman"/>
        </w:rPr>
        <w:t xml:space="preserve">CPG holders </w:t>
      </w:r>
      <w:r w:rsidR="00B656C2" w:rsidRPr="00623473">
        <w:rPr>
          <w:rFonts w:ascii="Times New Roman" w:hAnsi="Times New Roman"/>
        </w:rPr>
        <w:t xml:space="preserve">shall respond to investigatory questions by CAPI within two </w:t>
      </w:r>
      <w:r w:rsidRPr="00623473">
        <w:rPr>
          <w:rFonts w:ascii="Times New Roman" w:hAnsi="Times New Roman"/>
        </w:rPr>
        <w:t xml:space="preserve">(2) </w:t>
      </w:r>
      <w:r w:rsidR="00B656C2" w:rsidRPr="00623473">
        <w:rPr>
          <w:rFonts w:ascii="Times New Roman" w:hAnsi="Times New Roman"/>
        </w:rPr>
        <w:t>weeks of initial contact, or if unable to respond during that time frame, will request an extension within the two-week period, with a proposed response time that is reasonable</w:t>
      </w:r>
      <w:r w:rsidR="007D22E1" w:rsidRPr="00623473">
        <w:rPr>
          <w:rFonts w:ascii="Times New Roman" w:hAnsi="Times New Roman"/>
        </w:rPr>
        <w:t>. CPG holders</w:t>
      </w:r>
      <w:r w:rsidR="00B656C2" w:rsidRPr="00623473">
        <w:rPr>
          <w:rFonts w:ascii="Times New Roman" w:hAnsi="Times New Roman"/>
        </w:rPr>
        <w:t xml:space="preserve"> will provide updated information at least as frequently as every two </w:t>
      </w:r>
      <w:r w:rsidR="007D22E1" w:rsidRPr="00623473">
        <w:rPr>
          <w:rFonts w:ascii="Times New Roman" w:hAnsi="Times New Roman"/>
        </w:rPr>
        <w:t xml:space="preserve">(2) </w:t>
      </w:r>
      <w:r w:rsidR="00B656C2" w:rsidRPr="00623473">
        <w:rPr>
          <w:rFonts w:ascii="Times New Roman" w:hAnsi="Times New Roman"/>
        </w:rPr>
        <w:t>weeks thereafter. In no event will a final response to the complaint investigation be longer than 30 days, unless the CPG holder can show good cause why this is not possible.</w:t>
      </w:r>
    </w:p>
    <w:p w14:paraId="2D125E74" w14:textId="77777777" w:rsidR="00B656C2" w:rsidRPr="00623473" w:rsidRDefault="00B656C2" w:rsidP="00B656C2">
      <w:pPr>
        <w:pStyle w:val="Heading3"/>
        <w:rPr>
          <w:rFonts w:ascii="Times New Roman" w:hAnsi="Times New Roman" w:cs="Times New Roman"/>
        </w:rPr>
      </w:pPr>
      <w:bookmarkStart w:id="44" w:name="_Toc460414002"/>
      <w:r w:rsidRPr="00623473">
        <w:rPr>
          <w:rFonts w:ascii="Times New Roman" w:hAnsi="Times New Roman" w:cs="Times New Roman"/>
        </w:rPr>
        <w:t>Investigating complaints</w:t>
      </w:r>
      <w:bookmarkEnd w:id="44"/>
      <w:r w:rsidRPr="00623473">
        <w:rPr>
          <w:rFonts w:ascii="Times New Roman" w:hAnsi="Times New Roman" w:cs="Times New Roman"/>
        </w:rPr>
        <w:t xml:space="preserve"> </w:t>
      </w:r>
    </w:p>
    <w:p w14:paraId="34BE637B" w14:textId="77777777" w:rsidR="00B656C2" w:rsidRPr="00623473" w:rsidRDefault="00B656C2" w:rsidP="00B656C2">
      <w:pPr>
        <w:rPr>
          <w:rFonts w:ascii="Times New Roman" w:hAnsi="Times New Roman"/>
        </w:rPr>
      </w:pPr>
    </w:p>
    <w:p w14:paraId="06FB2946" w14:textId="065E3CF9" w:rsidR="00B656C2" w:rsidRPr="00623473" w:rsidRDefault="00B656C2" w:rsidP="00B656C2">
      <w:pPr>
        <w:rPr>
          <w:rFonts w:ascii="Times New Roman" w:hAnsi="Times New Roman"/>
        </w:rPr>
      </w:pPr>
      <w:r w:rsidRPr="00623473">
        <w:rPr>
          <w:rFonts w:ascii="Times New Roman" w:hAnsi="Times New Roman"/>
        </w:rPr>
        <w:t xml:space="preserve">CAPI will perform desk level investigation to determine the extent of </w:t>
      </w:r>
      <w:r w:rsidR="0014101A" w:rsidRPr="00623473">
        <w:rPr>
          <w:rFonts w:ascii="Times New Roman" w:hAnsi="Times New Roman"/>
        </w:rPr>
        <w:t>any</w:t>
      </w:r>
      <w:r w:rsidRPr="00623473">
        <w:rPr>
          <w:rFonts w:ascii="Times New Roman" w:hAnsi="Times New Roman"/>
        </w:rPr>
        <w:t xml:space="preserve"> potential CPG violation.  Examples of activity may include soliciting additional information from other state or local governmental </w:t>
      </w:r>
      <w:r w:rsidR="002F7931">
        <w:rPr>
          <w:rFonts w:ascii="Times New Roman" w:hAnsi="Times New Roman"/>
        </w:rPr>
        <w:t>entities</w:t>
      </w:r>
      <w:r w:rsidR="007D22E1" w:rsidRPr="00623473">
        <w:rPr>
          <w:rFonts w:ascii="Times New Roman" w:hAnsi="Times New Roman"/>
        </w:rPr>
        <w:t xml:space="preserve"> </w:t>
      </w:r>
      <w:r w:rsidRPr="00623473">
        <w:rPr>
          <w:rFonts w:ascii="Times New Roman" w:hAnsi="Times New Roman"/>
        </w:rPr>
        <w:t xml:space="preserve">including parties to the relevant </w:t>
      </w:r>
      <w:r w:rsidR="007D22E1" w:rsidRPr="00623473">
        <w:rPr>
          <w:rFonts w:ascii="Times New Roman" w:hAnsi="Times New Roman"/>
        </w:rPr>
        <w:t>CPG</w:t>
      </w:r>
      <w:r w:rsidRPr="00623473">
        <w:rPr>
          <w:rFonts w:ascii="Times New Roman" w:hAnsi="Times New Roman"/>
        </w:rPr>
        <w:t xml:space="preserve">, requesting photos or other information from the complainant, and comparing </w:t>
      </w:r>
      <w:r w:rsidR="007D22E1" w:rsidRPr="00623473">
        <w:rPr>
          <w:rFonts w:ascii="Times New Roman" w:hAnsi="Times New Roman"/>
        </w:rPr>
        <w:t xml:space="preserve">the current </w:t>
      </w:r>
      <w:r w:rsidRPr="00623473">
        <w:rPr>
          <w:rFonts w:ascii="Times New Roman" w:hAnsi="Times New Roman"/>
        </w:rPr>
        <w:t>complaint to other similar complaints about this CPG holder or others.  Correspondence, relevant documents and photos will be scanned and attached to the electronic case record.</w:t>
      </w:r>
    </w:p>
    <w:p w14:paraId="6C6B0FC2" w14:textId="77777777" w:rsidR="00B656C2" w:rsidRPr="00623473" w:rsidRDefault="00B656C2" w:rsidP="00B656C2">
      <w:pPr>
        <w:rPr>
          <w:rFonts w:ascii="Times New Roman" w:hAnsi="Times New Roman"/>
        </w:rPr>
      </w:pPr>
    </w:p>
    <w:p w14:paraId="6248818E" w14:textId="77777777" w:rsidR="00B656C2" w:rsidRPr="00623473" w:rsidRDefault="00B656C2" w:rsidP="00B656C2">
      <w:pPr>
        <w:rPr>
          <w:rFonts w:ascii="Times New Roman" w:hAnsi="Times New Roman"/>
        </w:rPr>
      </w:pPr>
      <w:r w:rsidRPr="00623473">
        <w:rPr>
          <w:rFonts w:ascii="Times New Roman" w:hAnsi="Times New Roman"/>
        </w:rPr>
        <w:t xml:space="preserve">CAPI’s primary goal is to ensure compliance by the CPG holder with the terms and conditions of the CPG.  CAPI will work to achieve this goal through either facilitation of an informal resolution between the complainant and the CPG holder or voluntary compliance by the CPG holder.  </w:t>
      </w:r>
    </w:p>
    <w:p w14:paraId="129F1D00" w14:textId="3BA7023A" w:rsidR="00B656C2" w:rsidRDefault="00B656C2" w:rsidP="00B656C2">
      <w:pPr>
        <w:rPr>
          <w:rFonts w:ascii="Times New Roman" w:hAnsi="Times New Roman"/>
        </w:rPr>
      </w:pPr>
    </w:p>
    <w:p w14:paraId="1377F3FF" w14:textId="77777777" w:rsidR="00EF1318" w:rsidRDefault="00EF1318" w:rsidP="00EF1318">
      <w:pPr>
        <w:rPr>
          <w:rFonts w:ascii="Times New Roman" w:hAnsi="Times New Roman"/>
        </w:rPr>
      </w:pPr>
      <w:r w:rsidRPr="006836BD">
        <w:rPr>
          <w:rFonts w:ascii="Times New Roman" w:hAnsi="Times New Roman"/>
        </w:rPr>
        <w:t>CAPI’s initial research may indicate that other governmental entities have independent jurisdiction about the complaint.  CAPI may provide information to and/or consult with those entities during its investigation.</w:t>
      </w:r>
    </w:p>
    <w:p w14:paraId="110D49A2" w14:textId="77777777" w:rsidR="00EF1318" w:rsidRPr="00623473" w:rsidRDefault="00EF1318" w:rsidP="00B656C2">
      <w:pPr>
        <w:rPr>
          <w:rFonts w:ascii="Times New Roman" w:hAnsi="Times New Roman"/>
        </w:rPr>
      </w:pPr>
    </w:p>
    <w:p w14:paraId="0B0C8CDA" w14:textId="477AB385" w:rsidR="00B656C2" w:rsidRPr="00623473" w:rsidRDefault="00B656C2" w:rsidP="00B656C2">
      <w:pPr>
        <w:rPr>
          <w:rFonts w:ascii="Times New Roman" w:hAnsi="Times New Roman"/>
        </w:rPr>
      </w:pPr>
      <w:r w:rsidRPr="00623473">
        <w:rPr>
          <w:rFonts w:ascii="Times New Roman" w:hAnsi="Times New Roman"/>
        </w:rPr>
        <w:lastRenderedPageBreak/>
        <w:t xml:space="preserve">When CAPI determines that an informal resolution is unlikely or if, in its judgment, the </w:t>
      </w:r>
      <w:r w:rsidR="007D22E1" w:rsidRPr="00623473">
        <w:rPr>
          <w:rFonts w:ascii="Times New Roman" w:hAnsi="Times New Roman"/>
        </w:rPr>
        <w:t xml:space="preserve">complaint </w:t>
      </w:r>
      <w:r w:rsidRPr="00623473">
        <w:rPr>
          <w:rFonts w:ascii="Times New Roman" w:hAnsi="Times New Roman"/>
        </w:rPr>
        <w:t>needs to be escalated, no longer than 30 days after receiving the initial complaint, it will request a case review with PA.</w:t>
      </w:r>
    </w:p>
    <w:p w14:paraId="7B842E88" w14:textId="77777777" w:rsidR="00B656C2" w:rsidRPr="004B3E30" w:rsidRDefault="00B656C2" w:rsidP="004B3E30">
      <w:pPr>
        <w:pStyle w:val="Heading3"/>
        <w:rPr>
          <w:rFonts w:ascii="Times New Roman" w:hAnsi="Times New Roman" w:cs="Times New Roman"/>
        </w:rPr>
      </w:pPr>
      <w:bookmarkStart w:id="45" w:name="_Toc460414003"/>
      <w:r w:rsidRPr="004B3E30">
        <w:rPr>
          <w:rFonts w:ascii="Times New Roman" w:hAnsi="Times New Roman" w:cs="Times New Roman"/>
        </w:rPr>
        <w:t>Department case review</w:t>
      </w:r>
      <w:bookmarkEnd w:id="45"/>
    </w:p>
    <w:p w14:paraId="18F9FF1C" w14:textId="77777777" w:rsidR="00B656C2" w:rsidRDefault="00B656C2" w:rsidP="00B656C2">
      <w:pPr>
        <w:rPr>
          <w:rFonts w:ascii="Times New Roman" w:hAnsi="Times New Roman"/>
          <w:b/>
        </w:rPr>
      </w:pPr>
    </w:p>
    <w:p w14:paraId="49BC97A2" w14:textId="77777777" w:rsidR="00B656C2" w:rsidRPr="002B23FB" w:rsidRDefault="00B656C2" w:rsidP="00B656C2">
      <w:pPr>
        <w:rPr>
          <w:rFonts w:ascii="Times New Roman" w:hAnsi="Times New Roman"/>
        </w:rPr>
      </w:pPr>
      <w:r w:rsidRPr="002B23FB">
        <w:rPr>
          <w:rFonts w:ascii="Times New Roman" w:hAnsi="Times New Roman"/>
        </w:rPr>
        <w:t xml:space="preserve">Case reviews will be established as needed or if there is sufficient complaint volume, a regular periodic meeting will be established.  </w:t>
      </w:r>
    </w:p>
    <w:p w14:paraId="6312001C" w14:textId="77777777" w:rsidR="00B656C2" w:rsidRPr="002B23FB" w:rsidRDefault="00B656C2" w:rsidP="00B656C2">
      <w:pPr>
        <w:rPr>
          <w:rFonts w:ascii="Times New Roman" w:hAnsi="Times New Roman"/>
        </w:rPr>
      </w:pPr>
    </w:p>
    <w:p w14:paraId="449B1F58" w14:textId="473056BB" w:rsidR="00B656C2" w:rsidRPr="002B23FB" w:rsidRDefault="00B656C2" w:rsidP="00B656C2">
      <w:pPr>
        <w:rPr>
          <w:rFonts w:ascii="Times New Roman" w:hAnsi="Times New Roman"/>
        </w:rPr>
      </w:pPr>
      <w:r w:rsidRPr="002B23FB">
        <w:rPr>
          <w:rFonts w:ascii="Times New Roman" w:hAnsi="Times New Roman"/>
        </w:rPr>
        <w:t xml:space="preserve">The CAPI specialist will prepare a summary of the case or cases and request a consultation with a PA attorney or the </w:t>
      </w:r>
      <w:r w:rsidR="000C6D7A" w:rsidRPr="002B23FB">
        <w:rPr>
          <w:rFonts w:ascii="Times New Roman" w:hAnsi="Times New Roman"/>
        </w:rPr>
        <w:t>Public Advocate</w:t>
      </w:r>
      <w:r w:rsidRPr="002B23FB">
        <w:rPr>
          <w:rFonts w:ascii="Times New Roman" w:hAnsi="Times New Roman"/>
        </w:rPr>
        <w:t>.  The case review will be used to determine the next course of action – further investigation, mediation, warning letter, the Department filing recommendations with the PSB or referring the complainant directly to the Board.</w:t>
      </w:r>
    </w:p>
    <w:p w14:paraId="05324C64" w14:textId="77777777" w:rsidR="00B656C2" w:rsidRPr="002B23FB" w:rsidRDefault="00B656C2" w:rsidP="00B656C2">
      <w:pPr>
        <w:pStyle w:val="Heading3"/>
        <w:rPr>
          <w:rFonts w:ascii="Times New Roman" w:hAnsi="Times New Roman" w:cs="Times New Roman"/>
        </w:rPr>
      </w:pPr>
      <w:bookmarkStart w:id="46" w:name="_Toc460414004"/>
      <w:r w:rsidRPr="002B23FB">
        <w:rPr>
          <w:rFonts w:ascii="Times New Roman" w:hAnsi="Times New Roman" w:cs="Times New Roman"/>
        </w:rPr>
        <w:t>Field investigation and research</w:t>
      </w:r>
      <w:bookmarkEnd w:id="46"/>
    </w:p>
    <w:p w14:paraId="25F87ABD" w14:textId="77777777" w:rsidR="0014101A" w:rsidRPr="002B23FB" w:rsidRDefault="0014101A" w:rsidP="00B656C2">
      <w:pPr>
        <w:rPr>
          <w:rFonts w:ascii="Times New Roman" w:hAnsi="Times New Roman"/>
          <w:highlight w:val="yellow"/>
        </w:rPr>
      </w:pPr>
    </w:p>
    <w:p w14:paraId="0CFF8BA7" w14:textId="06EE5EDD" w:rsidR="00EF69D0" w:rsidRPr="002B23FB" w:rsidRDefault="00B656C2" w:rsidP="00062E56">
      <w:pPr>
        <w:rPr>
          <w:rFonts w:ascii="Times New Roman" w:hAnsi="Times New Roman"/>
        </w:rPr>
      </w:pPr>
      <w:r w:rsidRPr="002B23FB">
        <w:rPr>
          <w:rFonts w:ascii="Times New Roman" w:hAnsi="Times New Roman"/>
        </w:rPr>
        <w:t xml:space="preserve">Field work including the retention of experts or consultants, site visits, data analysis, etc. will be executed only </w:t>
      </w:r>
      <w:r w:rsidR="0014101A" w:rsidRPr="002B23FB">
        <w:rPr>
          <w:rFonts w:ascii="Times New Roman" w:hAnsi="Times New Roman"/>
        </w:rPr>
        <w:t>after</w:t>
      </w:r>
      <w:r w:rsidRPr="002B23FB">
        <w:rPr>
          <w:rFonts w:ascii="Times New Roman" w:hAnsi="Times New Roman"/>
        </w:rPr>
        <w:t xml:space="preserve"> a formal proceeding </w:t>
      </w:r>
      <w:r w:rsidR="0014101A" w:rsidRPr="002B23FB">
        <w:rPr>
          <w:rFonts w:ascii="Times New Roman" w:hAnsi="Times New Roman"/>
        </w:rPr>
        <w:t>has</w:t>
      </w:r>
      <w:r w:rsidRPr="002B23FB">
        <w:rPr>
          <w:rFonts w:ascii="Times New Roman" w:hAnsi="Times New Roman"/>
        </w:rPr>
        <w:t xml:space="preserve"> been initiated by the PSB.</w:t>
      </w:r>
      <w:r w:rsidRPr="002B23FB">
        <w:rPr>
          <w:rFonts w:ascii="Times New Roman" w:hAnsi="Times New Roman"/>
          <w:b/>
        </w:rPr>
        <w:t xml:space="preserve">  </w:t>
      </w:r>
      <w:r w:rsidRPr="002B23FB">
        <w:rPr>
          <w:rFonts w:ascii="Times New Roman" w:hAnsi="Times New Roman"/>
        </w:rPr>
        <w:t xml:space="preserve">Reasonable expenses for use of consultants/experts may be billed back to the CPG holder after a docket has been opened by the </w:t>
      </w:r>
      <w:r w:rsidR="00C87988" w:rsidRPr="002B23FB">
        <w:rPr>
          <w:rFonts w:ascii="Times New Roman" w:hAnsi="Times New Roman"/>
        </w:rPr>
        <w:t>PSB</w:t>
      </w:r>
      <w:r w:rsidRPr="002B23FB">
        <w:rPr>
          <w:rFonts w:ascii="Times New Roman" w:hAnsi="Times New Roman"/>
        </w:rPr>
        <w:t xml:space="preserve">. </w:t>
      </w:r>
      <w:r w:rsidR="00EF69D0" w:rsidRPr="002B23FB">
        <w:rPr>
          <w:rFonts w:ascii="Times New Roman" w:hAnsi="Times New Roman"/>
        </w:rPr>
        <w:t xml:space="preserve"> </w:t>
      </w:r>
    </w:p>
    <w:p w14:paraId="429D4E46" w14:textId="563E698E" w:rsidR="00AC300C" w:rsidRPr="002B23FB" w:rsidRDefault="00F30AFA" w:rsidP="001756EB">
      <w:pPr>
        <w:pStyle w:val="Heading2"/>
        <w:rPr>
          <w:rFonts w:ascii="Times New Roman" w:hAnsi="Times New Roman" w:cs="Times New Roman"/>
        </w:rPr>
      </w:pPr>
      <w:bookmarkStart w:id="47" w:name="_Toc453946400"/>
      <w:bookmarkStart w:id="48" w:name="_Toc460414005"/>
      <w:r w:rsidRPr="002B23FB">
        <w:rPr>
          <w:rFonts w:ascii="Times New Roman" w:hAnsi="Times New Roman" w:cs="Times New Roman"/>
        </w:rPr>
        <w:t>Outcomes/Remedies</w:t>
      </w:r>
      <w:bookmarkEnd w:id="47"/>
      <w:bookmarkEnd w:id="48"/>
      <w:r w:rsidRPr="002B23FB">
        <w:rPr>
          <w:rFonts w:ascii="Times New Roman" w:hAnsi="Times New Roman" w:cs="Times New Roman"/>
        </w:rPr>
        <w:t xml:space="preserve"> </w:t>
      </w:r>
    </w:p>
    <w:p w14:paraId="27D0ADA5" w14:textId="77777777" w:rsidR="00EA29B8" w:rsidRPr="002B23FB" w:rsidRDefault="00EA29B8" w:rsidP="001756EB">
      <w:pPr>
        <w:pStyle w:val="Heading3"/>
        <w:rPr>
          <w:rFonts w:ascii="Times New Roman" w:hAnsi="Times New Roman" w:cs="Times New Roman"/>
        </w:rPr>
      </w:pPr>
      <w:bookmarkStart w:id="49" w:name="_Toc453946401"/>
      <w:bookmarkStart w:id="50" w:name="_Toc460414006"/>
      <w:r w:rsidRPr="002B23FB">
        <w:rPr>
          <w:rFonts w:ascii="Times New Roman" w:hAnsi="Times New Roman" w:cs="Times New Roman"/>
        </w:rPr>
        <w:t>Informal resolution</w:t>
      </w:r>
      <w:bookmarkEnd w:id="49"/>
      <w:bookmarkEnd w:id="50"/>
    </w:p>
    <w:p w14:paraId="0BA26118" w14:textId="77777777" w:rsidR="00D16C96" w:rsidRPr="002B23FB" w:rsidRDefault="00D16C96" w:rsidP="00D16C96">
      <w:pPr>
        <w:rPr>
          <w:rFonts w:ascii="Times New Roman" w:hAnsi="Times New Roman"/>
        </w:rPr>
      </w:pPr>
    </w:p>
    <w:p w14:paraId="6F739A80" w14:textId="61E1F3CC" w:rsidR="00D87D1B" w:rsidRDefault="00D87D1B" w:rsidP="00D16C96">
      <w:pPr>
        <w:rPr>
          <w:rFonts w:ascii="Times New Roman" w:hAnsi="Times New Roman"/>
        </w:rPr>
      </w:pPr>
      <w:r w:rsidRPr="002B23FB">
        <w:rPr>
          <w:rFonts w:ascii="Times New Roman" w:hAnsi="Times New Roman"/>
        </w:rPr>
        <w:t xml:space="preserve">An informal resolution is accomplished when CAPI or other </w:t>
      </w:r>
      <w:r w:rsidR="00F2736C" w:rsidRPr="002B23FB">
        <w:rPr>
          <w:rFonts w:ascii="Times New Roman" w:hAnsi="Times New Roman"/>
        </w:rPr>
        <w:t xml:space="preserve">Department </w:t>
      </w:r>
      <w:r w:rsidR="00CE4EB0" w:rsidRPr="002B23FB">
        <w:rPr>
          <w:rFonts w:ascii="Times New Roman" w:hAnsi="Times New Roman"/>
        </w:rPr>
        <w:t>employees</w:t>
      </w:r>
      <w:r w:rsidRPr="002B23FB">
        <w:rPr>
          <w:rFonts w:ascii="Times New Roman" w:hAnsi="Times New Roman"/>
        </w:rPr>
        <w:t xml:space="preserve"> </w:t>
      </w:r>
      <w:r w:rsidR="006E4524" w:rsidRPr="002B23FB">
        <w:rPr>
          <w:rFonts w:ascii="Times New Roman" w:hAnsi="Times New Roman"/>
        </w:rPr>
        <w:t xml:space="preserve">facilitate an </w:t>
      </w:r>
      <w:r w:rsidRPr="002B23FB">
        <w:rPr>
          <w:rFonts w:ascii="Times New Roman" w:hAnsi="Times New Roman"/>
        </w:rPr>
        <w:t xml:space="preserve">agreement between the complainant and the </w:t>
      </w:r>
      <w:r w:rsidR="000908EF" w:rsidRPr="002B23FB">
        <w:rPr>
          <w:rFonts w:ascii="Times New Roman" w:hAnsi="Times New Roman"/>
        </w:rPr>
        <w:t>CPG holder</w:t>
      </w:r>
      <w:r w:rsidRPr="002B23FB">
        <w:rPr>
          <w:rFonts w:ascii="Times New Roman" w:hAnsi="Times New Roman"/>
        </w:rPr>
        <w:t xml:space="preserve"> as to an effective resolution to the complaint.  The agreed upon resolution will be clearly communicated in writing via email or on </w:t>
      </w:r>
      <w:r w:rsidR="00F2736C" w:rsidRPr="002B23FB">
        <w:rPr>
          <w:rFonts w:ascii="Times New Roman" w:hAnsi="Times New Roman"/>
        </w:rPr>
        <w:t xml:space="preserve">Department </w:t>
      </w:r>
      <w:r w:rsidRPr="002B23FB">
        <w:rPr>
          <w:rFonts w:ascii="Times New Roman" w:hAnsi="Times New Roman"/>
        </w:rPr>
        <w:t>letterhead as warranted by the nature of the complaint</w:t>
      </w:r>
      <w:r w:rsidR="00050899" w:rsidRPr="002B23FB">
        <w:rPr>
          <w:rFonts w:ascii="Times New Roman" w:hAnsi="Times New Roman"/>
        </w:rPr>
        <w:t>,</w:t>
      </w:r>
      <w:r w:rsidR="00CE4EB0" w:rsidRPr="002B23FB">
        <w:rPr>
          <w:rFonts w:ascii="Times New Roman" w:hAnsi="Times New Roman"/>
        </w:rPr>
        <w:t xml:space="preserve"> to both the complainant and the </w:t>
      </w:r>
      <w:r w:rsidR="000908EF" w:rsidRPr="002B23FB">
        <w:rPr>
          <w:rFonts w:ascii="Times New Roman" w:hAnsi="Times New Roman"/>
        </w:rPr>
        <w:t>CPG holder</w:t>
      </w:r>
      <w:r w:rsidR="00CE4EB0" w:rsidRPr="002B23FB">
        <w:rPr>
          <w:rFonts w:ascii="Times New Roman" w:hAnsi="Times New Roman"/>
        </w:rPr>
        <w:t xml:space="preserve"> representative</w:t>
      </w:r>
      <w:r w:rsidRPr="002B23FB">
        <w:rPr>
          <w:rFonts w:ascii="Times New Roman" w:hAnsi="Times New Roman"/>
        </w:rPr>
        <w:t>.</w:t>
      </w:r>
      <w:r w:rsidR="008D1BEC" w:rsidRPr="002B23FB">
        <w:rPr>
          <w:rFonts w:ascii="Times New Roman" w:hAnsi="Times New Roman"/>
        </w:rPr>
        <w:t xml:space="preserve">  An informal resolution may be accomplished with or without evidence of failure by the </w:t>
      </w:r>
      <w:r w:rsidR="000908EF" w:rsidRPr="002B23FB">
        <w:rPr>
          <w:rFonts w:ascii="Times New Roman" w:hAnsi="Times New Roman"/>
        </w:rPr>
        <w:t>CPG holder</w:t>
      </w:r>
      <w:r w:rsidR="008D1BEC" w:rsidRPr="002B23FB">
        <w:rPr>
          <w:rFonts w:ascii="Times New Roman" w:hAnsi="Times New Roman"/>
        </w:rPr>
        <w:t xml:space="preserve"> to adhere to the terms and conditions of their certificate of public good.</w:t>
      </w:r>
    </w:p>
    <w:p w14:paraId="3452BDAA" w14:textId="14553C23" w:rsidR="00EF1318" w:rsidRDefault="00EF1318" w:rsidP="00D16C96">
      <w:pPr>
        <w:rPr>
          <w:rFonts w:ascii="Times New Roman" w:hAnsi="Times New Roman"/>
        </w:rPr>
      </w:pPr>
    </w:p>
    <w:p w14:paraId="6286F7B5" w14:textId="77777777" w:rsidR="00EF1318" w:rsidRDefault="00EF1318" w:rsidP="00EF1318">
      <w:pPr>
        <w:rPr>
          <w:rFonts w:ascii="Times New Roman" w:hAnsi="Times New Roman"/>
        </w:rPr>
      </w:pPr>
      <w:r w:rsidRPr="006836BD">
        <w:rPr>
          <w:rFonts w:ascii="Times New Roman" w:hAnsi="Times New Roman"/>
        </w:rPr>
        <w:t>The independent jurisdiction of other governmental entities may preclude CAPI’s efforts to reach an informal resolution. In such instances, CAPI or a department attorney will consult with other entities such as the Agency of Natural Resources and/or refer the complaint in its entirety for the other entity to address. When the subject of a complaint is within the expertise or jurisdiction of a specific state agency, that agency will investigate and evaluate the complaint, and report its findings to CAPI.</w:t>
      </w:r>
    </w:p>
    <w:p w14:paraId="45E6B685" w14:textId="77777777" w:rsidR="009E326E" w:rsidRPr="002B23FB" w:rsidRDefault="009E326E" w:rsidP="009E326E">
      <w:pPr>
        <w:pStyle w:val="Heading3"/>
        <w:rPr>
          <w:rFonts w:ascii="Times New Roman" w:hAnsi="Times New Roman" w:cs="Times New Roman"/>
        </w:rPr>
      </w:pPr>
      <w:bookmarkStart w:id="51" w:name="_Toc460414007"/>
      <w:r w:rsidRPr="002B23FB">
        <w:rPr>
          <w:rFonts w:ascii="Times New Roman" w:hAnsi="Times New Roman" w:cs="Times New Roman"/>
        </w:rPr>
        <w:t>Facilitate mediation</w:t>
      </w:r>
      <w:bookmarkEnd w:id="51"/>
    </w:p>
    <w:p w14:paraId="3EF4F78A" w14:textId="77777777" w:rsidR="009E326E" w:rsidRPr="002B23FB" w:rsidRDefault="009E326E" w:rsidP="009E326E">
      <w:pPr>
        <w:rPr>
          <w:rFonts w:ascii="Times New Roman" w:hAnsi="Times New Roman"/>
        </w:rPr>
      </w:pPr>
    </w:p>
    <w:p w14:paraId="56C94033" w14:textId="1ABFC75C" w:rsidR="009E326E" w:rsidRPr="002B23FB" w:rsidRDefault="009E326E" w:rsidP="009E326E">
      <w:pPr>
        <w:rPr>
          <w:rFonts w:ascii="Times New Roman" w:hAnsi="Times New Roman"/>
        </w:rPr>
      </w:pPr>
      <w:r w:rsidRPr="002B23FB">
        <w:rPr>
          <w:rFonts w:ascii="Times New Roman" w:hAnsi="Times New Roman"/>
        </w:rPr>
        <w:t xml:space="preserve">The </w:t>
      </w:r>
      <w:r w:rsidR="00F2736C" w:rsidRPr="002B23FB">
        <w:rPr>
          <w:rFonts w:ascii="Times New Roman" w:hAnsi="Times New Roman"/>
        </w:rPr>
        <w:t xml:space="preserve">Department </w:t>
      </w:r>
      <w:r w:rsidRPr="002B23FB">
        <w:rPr>
          <w:rFonts w:ascii="Times New Roman" w:hAnsi="Times New Roman"/>
        </w:rPr>
        <w:t xml:space="preserve">will contract with outside mediation services at its discretion and utilize its bill back authority for cost recovery to </w:t>
      </w:r>
      <w:r w:rsidR="0014101A" w:rsidRPr="002B23FB">
        <w:rPr>
          <w:rFonts w:ascii="Times New Roman" w:hAnsi="Times New Roman"/>
        </w:rPr>
        <w:t>seek a mediated</w:t>
      </w:r>
      <w:r w:rsidRPr="002B23FB">
        <w:rPr>
          <w:rFonts w:ascii="Times New Roman" w:hAnsi="Times New Roman"/>
        </w:rPr>
        <w:t xml:space="preserve"> resolution.</w:t>
      </w:r>
    </w:p>
    <w:p w14:paraId="40FB16F6" w14:textId="34A1D4C2" w:rsidR="00F30AFA" w:rsidRPr="002B23FB" w:rsidRDefault="009E326E" w:rsidP="001756EB">
      <w:pPr>
        <w:pStyle w:val="Heading3"/>
        <w:rPr>
          <w:rFonts w:ascii="Times New Roman" w:hAnsi="Times New Roman" w:cs="Times New Roman"/>
        </w:rPr>
      </w:pPr>
      <w:bookmarkStart w:id="52" w:name="_Toc453946402"/>
      <w:bookmarkStart w:id="53" w:name="_Toc460414008"/>
      <w:r w:rsidRPr="002B23FB">
        <w:rPr>
          <w:rFonts w:ascii="Times New Roman" w:hAnsi="Times New Roman" w:cs="Times New Roman"/>
        </w:rPr>
        <w:lastRenderedPageBreak/>
        <w:t xml:space="preserve">Request </w:t>
      </w:r>
      <w:r w:rsidR="00F30AFA" w:rsidRPr="002B23FB">
        <w:rPr>
          <w:rFonts w:ascii="Times New Roman" w:hAnsi="Times New Roman" w:cs="Times New Roman"/>
        </w:rPr>
        <w:t>compliance</w:t>
      </w:r>
      <w:bookmarkEnd w:id="52"/>
      <w:bookmarkEnd w:id="53"/>
    </w:p>
    <w:p w14:paraId="7BACBBF2" w14:textId="77777777" w:rsidR="00CE4EB0" w:rsidRPr="002B23FB" w:rsidRDefault="00CE4EB0" w:rsidP="00CE4EB0">
      <w:pPr>
        <w:rPr>
          <w:rFonts w:ascii="Times New Roman" w:hAnsi="Times New Roman"/>
        </w:rPr>
      </w:pPr>
    </w:p>
    <w:p w14:paraId="2CB3384A" w14:textId="01BA03AE" w:rsidR="008D1BEC" w:rsidRPr="002B23FB" w:rsidRDefault="00CE4EB0" w:rsidP="008D1BEC">
      <w:pPr>
        <w:rPr>
          <w:rFonts w:ascii="Times New Roman" w:hAnsi="Times New Roman"/>
        </w:rPr>
      </w:pPr>
      <w:r w:rsidRPr="002B23FB">
        <w:rPr>
          <w:rFonts w:ascii="Times New Roman" w:hAnsi="Times New Roman"/>
        </w:rPr>
        <w:t xml:space="preserve">When research yields </w:t>
      </w:r>
      <w:r w:rsidR="00F521A8" w:rsidRPr="002B23FB">
        <w:rPr>
          <w:rFonts w:ascii="Times New Roman" w:hAnsi="Times New Roman"/>
        </w:rPr>
        <w:t>a</w:t>
      </w:r>
      <w:r w:rsidRPr="002B23FB">
        <w:rPr>
          <w:rFonts w:ascii="Times New Roman" w:hAnsi="Times New Roman"/>
        </w:rPr>
        <w:t xml:space="preserve"> </w:t>
      </w:r>
      <w:r w:rsidR="009E326E" w:rsidRPr="002B23FB">
        <w:rPr>
          <w:rFonts w:ascii="Times New Roman" w:hAnsi="Times New Roman"/>
        </w:rPr>
        <w:t>potential</w:t>
      </w:r>
      <w:r w:rsidRPr="002B23FB">
        <w:rPr>
          <w:rFonts w:ascii="Times New Roman" w:hAnsi="Times New Roman"/>
        </w:rPr>
        <w:t xml:space="preserve"> failure on the part of a </w:t>
      </w:r>
      <w:r w:rsidR="000908EF" w:rsidRPr="002B23FB">
        <w:rPr>
          <w:rFonts w:ascii="Times New Roman" w:hAnsi="Times New Roman"/>
        </w:rPr>
        <w:t>CPG holder</w:t>
      </w:r>
      <w:r w:rsidRPr="002B23FB">
        <w:rPr>
          <w:rFonts w:ascii="Times New Roman" w:hAnsi="Times New Roman"/>
        </w:rPr>
        <w:t xml:space="preserve"> to comply with the terms and conditions of </w:t>
      </w:r>
      <w:r w:rsidR="005D348A" w:rsidRPr="002B23FB">
        <w:rPr>
          <w:rFonts w:ascii="Times New Roman" w:hAnsi="Times New Roman"/>
        </w:rPr>
        <w:t xml:space="preserve">its </w:t>
      </w:r>
      <w:r w:rsidRPr="002B23FB">
        <w:rPr>
          <w:rFonts w:ascii="Times New Roman" w:hAnsi="Times New Roman"/>
        </w:rPr>
        <w:t>certificate of public good, CAPI or</w:t>
      </w:r>
      <w:r w:rsidR="009E326E" w:rsidRPr="002B23FB">
        <w:rPr>
          <w:rFonts w:ascii="Times New Roman" w:hAnsi="Times New Roman"/>
        </w:rPr>
        <w:t xml:space="preserve"> a</w:t>
      </w:r>
      <w:r w:rsidRPr="002B23FB">
        <w:rPr>
          <w:rFonts w:ascii="Times New Roman" w:hAnsi="Times New Roman"/>
        </w:rPr>
        <w:t xml:space="preserve"> </w:t>
      </w:r>
      <w:r w:rsidR="00F2736C" w:rsidRPr="002B23FB">
        <w:rPr>
          <w:rFonts w:ascii="Times New Roman" w:hAnsi="Times New Roman"/>
        </w:rPr>
        <w:t xml:space="preserve">Department </w:t>
      </w:r>
      <w:r w:rsidR="009E326E" w:rsidRPr="002B23FB">
        <w:rPr>
          <w:rFonts w:ascii="Times New Roman" w:hAnsi="Times New Roman"/>
        </w:rPr>
        <w:t xml:space="preserve">attorney </w:t>
      </w:r>
      <w:r w:rsidRPr="002B23FB">
        <w:rPr>
          <w:rFonts w:ascii="Times New Roman" w:hAnsi="Times New Roman"/>
        </w:rPr>
        <w:t xml:space="preserve">will inform the </w:t>
      </w:r>
      <w:r w:rsidR="000908EF" w:rsidRPr="002B23FB">
        <w:rPr>
          <w:rFonts w:ascii="Times New Roman" w:hAnsi="Times New Roman"/>
        </w:rPr>
        <w:t>CPG holder</w:t>
      </w:r>
      <w:r w:rsidRPr="002B23FB">
        <w:rPr>
          <w:rFonts w:ascii="Times New Roman" w:hAnsi="Times New Roman"/>
        </w:rPr>
        <w:t xml:space="preserve"> of such in writing</w:t>
      </w:r>
      <w:r w:rsidR="008D1BEC" w:rsidRPr="002B23FB">
        <w:rPr>
          <w:rFonts w:ascii="Times New Roman" w:hAnsi="Times New Roman"/>
        </w:rPr>
        <w:t xml:space="preserve"> and request </w:t>
      </w:r>
      <w:r w:rsidR="00515AAE" w:rsidRPr="002B23FB">
        <w:rPr>
          <w:rFonts w:ascii="Times New Roman" w:hAnsi="Times New Roman"/>
        </w:rPr>
        <w:t xml:space="preserve">that </w:t>
      </w:r>
      <w:r w:rsidR="00AA27D9" w:rsidRPr="002B23FB">
        <w:rPr>
          <w:rFonts w:ascii="Times New Roman" w:hAnsi="Times New Roman"/>
        </w:rPr>
        <w:t xml:space="preserve">the </w:t>
      </w:r>
      <w:r w:rsidR="000908EF" w:rsidRPr="002B23FB">
        <w:rPr>
          <w:rFonts w:ascii="Times New Roman" w:hAnsi="Times New Roman"/>
        </w:rPr>
        <w:t>CPG holder</w:t>
      </w:r>
      <w:r w:rsidR="00AA27D9" w:rsidRPr="002B23FB">
        <w:rPr>
          <w:rFonts w:ascii="Times New Roman" w:hAnsi="Times New Roman"/>
        </w:rPr>
        <w:t xml:space="preserve"> correct the problem.  </w:t>
      </w:r>
      <w:r w:rsidR="009E326E" w:rsidRPr="002B23FB">
        <w:rPr>
          <w:rFonts w:ascii="Times New Roman" w:hAnsi="Times New Roman"/>
        </w:rPr>
        <w:t>The requested</w:t>
      </w:r>
      <w:r w:rsidR="00AA27D9" w:rsidRPr="002B23FB">
        <w:rPr>
          <w:rFonts w:ascii="Times New Roman" w:hAnsi="Times New Roman"/>
        </w:rPr>
        <w:t xml:space="preserve"> </w:t>
      </w:r>
      <w:r w:rsidR="009E326E" w:rsidRPr="002B23FB">
        <w:rPr>
          <w:rFonts w:ascii="Times New Roman" w:hAnsi="Times New Roman"/>
        </w:rPr>
        <w:t xml:space="preserve">compliance measures </w:t>
      </w:r>
      <w:r w:rsidR="00AA27D9" w:rsidRPr="002B23FB">
        <w:rPr>
          <w:rFonts w:ascii="Times New Roman" w:hAnsi="Times New Roman"/>
        </w:rPr>
        <w:t xml:space="preserve">will be clearly communicated in writing via email or on </w:t>
      </w:r>
      <w:r w:rsidR="00F2736C" w:rsidRPr="002B23FB">
        <w:rPr>
          <w:rFonts w:ascii="Times New Roman" w:hAnsi="Times New Roman"/>
        </w:rPr>
        <w:t xml:space="preserve">Department </w:t>
      </w:r>
      <w:r w:rsidR="00AA27D9" w:rsidRPr="002B23FB">
        <w:rPr>
          <w:rFonts w:ascii="Times New Roman" w:hAnsi="Times New Roman"/>
        </w:rPr>
        <w:t xml:space="preserve">letterhead as warranted by the nature of the complaint </w:t>
      </w:r>
      <w:r w:rsidR="009E326E" w:rsidRPr="002B23FB">
        <w:rPr>
          <w:rFonts w:ascii="Times New Roman" w:hAnsi="Times New Roman"/>
        </w:rPr>
        <w:t>to</w:t>
      </w:r>
      <w:r w:rsidR="00AA27D9" w:rsidRPr="002B23FB">
        <w:rPr>
          <w:rFonts w:ascii="Times New Roman" w:hAnsi="Times New Roman"/>
        </w:rPr>
        <w:t xml:space="preserve"> the </w:t>
      </w:r>
      <w:r w:rsidR="000908EF" w:rsidRPr="002B23FB">
        <w:rPr>
          <w:rFonts w:ascii="Times New Roman" w:hAnsi="Times New Roman"/>
        </w:rPr>
        <w:t>CPG holder</w:t>
      </w:r>
      <w:r w:rsidR="00AA27D9" w:rsidRPr="002B23FB">
        <w:rPr>
          <w:rFonts w:ascii="Times New Roman" w:hAnsi="Times New Roman"/>
        </w:rPr>
        <w:t xml:space="preserve"> representative. </w:t>
      </w:r>
      <w:r w:rsidR="009E326E" w:rsidRPr="002B23FB">
        <w:rPr>
          <w:rFonts w:ascii="Times New Roman" w:hAnsi="Times New Roman"/>
        </w:rPr>
        <w:t xml:space="preserve"> Copies of this correspondence will be made available to the complainant.</w:t>
      </w:r>
    </w:p>
    <w:p w14:paraId="4CA1D13D" w14:textId="77777777" w:rsidR="00F30AFA" w:rsidRPr="002B23FB" w:rsidRDefault="00AA27D9" w:rsidP="001756EB">
      <w:pPr>
        <w:pStyle w:val="Heading3"/>
        <w:rPr>
          <w:rFonts w:ascii="Times New Roman" w:hAnsi="Times New Roman" w:cs="Times New Roman"/>
        </w:rPr>
      </w:pPr>
      <w:bookmarkStart w:id="54" w:name="_Toc453946404"/>
      <w:bookmarkStart w:id="55" w:name="_Toc460414009"/>
      <w:r w:rsidRPr="002B23FB">
        <w:rPr>
          <w:rFonts w:ascii="Times New Roman" w:hAnsi="Times New Roman" w:cs="Times New Roman"/>
        </w:rPr>
        <w:t>Failure</w:t>
      </w:r>
      <w:r w:rsidR="00F30AFA" w:rsidRPr="002B23FB">
        <w:rPr>
          <w:rFonts w:ascii="Times New Roman" w:hAnsi="Times New Roman" w:cs="Times New Roman"/>
        </w:rPr>
        <w:t xml:space="preserve"> to comply</w:t>
      </w:r>
      <w:bookmarkEnd w:id="54"/>
      <w:bookmarkEnd w:id="55"/>
    </w:p>
    <w:p w14:paraId="76E4EB4C" w14:textId="77777777" w:rsidR="00AA27D9" w:rsidRPr="002B23FB" w:rsidRDefault="00AA27D9" w:rsidP="00AA27D9">
      <w:pPr>
        <w:rPr>
          <w:rFonts w:ascii="Times New Roman" w:hAnsi="Times New Roman"/>
        </w:rPr>
      </w:pPr>
    </w:p>
    <w:p w14:paraId="628534A7" w14:textId="72B1CA70" w:rsidR="005B690D" w:rsidRDefault="009E326E" w:rsidP="00AA27D9">
      <w:pPr>
        <w:rPr>
          <w:rFonts w:ascii="Times New Roman" w:hAnsi="Times New Roman"/>
        </w:rPr>
      </w:pPr>
      <w:r w:rsidRPr="002B23FB">
        <w:rPr>
          <w:rFonts w:ascii="Times New Roman" w:hAnsi="Times New Roman"/>
        </w:rPr>
        <w:t xml:space="preserve">When, in </w:t>
      </w:r>
      <w:r w:rsidR="0014101A" w:rsidRPr="002B23FB">
        <w:rPr>
          <w:rFonts w:ascii="Times New Roman" w:hAnsi="Times New Roman"/>
        </w:rPr>
        <w:t xml:space="preserve">the Department’s </w:t>
      </w:r>
      <w:r w:rsidRPr="002B23FB">
        <w:rPr>
          <w:rFonts w:ascii="Times New Roman" w:hAnsi="Times New Roman"/>
        </w:rPr>
        <w:t xml:space="preserve">opinion, there is clear </w:t>
      </w:r>
      <w:r w:rsidR="001C1DC7" w:rsidRPr="002B23FB">
        <w:rPr>
          <w:rFonts w:ascii="Times New Roman" w:hAnsi="Times New Roman"/>
        </w:rPr>
        <w:t xml:space="preserve">failure </w:t>
      </w:r>
      <w:r w:rsidRPr="002B23FB">
        <w:rPr>
          <w:rFonts w:ascii="Times New Roman" w:hAnsi="Times New Roman"/>
        </w:rPr>
        <w:t xml:space="preserve">of a </w:t>
      </w:r>
      <w:r w:rsidR="000908EF" w:rsidRPr="002B23FB">
        <w:rPr>
          <w:rFonts w:ascii="Times New Roman" w:hAnsi="Times New Roman"/>
        </w:rPr>
        <w:t>CPG holder</w:t>
      </w:r>
      <w:r w:rsidRPr="002B23FB">
        <w:rPr>
          <w:rFonts w:ascii="Times New Roman" w:hAnsi="Times New Roman"/>
        </w:rPr>
        <w:t xml:space="preserve"> </w:t>
      </w:r>
      <w:r w:rsidR="001C1DC7" w:rsidRPr="002B23FB">
        <w:rPr>
          <w:rFonts w:ascii="Times New Roman" w:hAnsi="Times New Roman"/>
        </w:rPr>
        <w:t>to abide by the terms and conditions of its certificate of public good</w:t>
      </w:r>
      <w:r w:rsidRPr="002B23FB">
        <w:rPr>
          <w:rFonts w:ascii="Times New Roman" w:hAnsi="Times New Roman"/>
        </w:rPr>
        <w:t xml:space="preserve">, the </w:t>
      </w:r>
      <w:r w:rsidR="00801998" w:rsidRPr="002B23FB">
        <w:rPr>
          <w:rFonts w:ascii="Times New Roman" w:hAnsi="Times New Roman"/>
        </w:rPr>
        <w:t>Department</w:t>
      </w:r>
      <w:r w:rsidRPr="002B23FB">
        <w:rPr>
          <w:rFonts w:ascii="Times New Roman" w:hAnsi="Times New Roman"/>
        </w:rPr>
        <w:t xml:space="preserve"> may initiate a filing about the complaint with the PSB</w:t>
      </w:r>
      <w:r w:rsidR="005B690D" w:rsidRPr="002B23FB">
        <w:rPr>
          <w:rFonts w:ascii="Times New Roman" w:hAnsi="Times New Roman"/>
        </w:rPr>
        <w:t xml:space="preserve"> at any time</w:t>
      </w:r>
      <w:r w:rsidR="001C1DC7" w:rsidRPr="002B23FB">
        <w:rPr>
          <w:rFonts w:ascii="Times New Roman" w:hAnsi="Times New Roman"/>
        </w:rPr>
        <w:t xml:space="preserve">. </w:t>
      </w:r>
      <w:r w:rsidR="00C632C6" w:rsidRPr="002B23FB">
        <w:rPr>
          <w:rFonts w:ascii="Times New Roman" w:hAnsi="Times New Roman"/>
        </w:rPr>
        <w:t xml:space="preserve"> This filing will</w:t>
      </w:r>
      <w:r w:rsidR="0014101A" w:rsidRPr="002B23FB">
        <w:rPr>
          <w:rFonts w:ascii="Times New Roman" w:hAnsi="Times New Roman"/>
        </w:rPr>
        <w:t xml:space="preserve"> typically</w:t>
      </w:r>
      <w:r w:rsidR="00C632C6" w:rsidRPr="002B23FB">
        <w:rPr>
          <w:rFonts w:ascii="Times New Roman" w:hAnsi="Times New Roman"/>
        </w:rPr>
        <w:t xml:space="preserve"> include an affidavit of facts from </w:t>
      </w:r>
      <w:r w:rsidR="00C632C6" w:rsidRPr="0014101A">
        <w:rPr>
          <w:rFonts w:ascii="Times New Roman" w:hAnsi="Times New Roman"/>
        </w:rPr>
        <w:t xml:space="preserve">the investigation prepared by CAPI and a letter from a Department attorney.  The letter may include recommendations to the PSB such as </w:t>
      </w:r>
      <w:r w:rsidR="0014101A" w:rsidRPr="0014101A">
        <w:rPr>
          <w:rFonts w:ascii="Times New Roman" w:hAnsi="Times New Roman"/>
        </w:rPr>
        <w:t>recommending</w:t>
      </w:r>
      <w:r w:rsidR="00C632C6" w:rsidRPr="0014101A">
        <w:rPr>
          <w:rFonts w:ascii="Times New Roman" w:hAnsi="Times New Roman"/>
        </w:rPr>
        <w:t xml:space="preserve"> a penalty or an order to show cause or requesting a hearing.</w:t>
      </w:r>
      <w:r w:rsidR="001C1DC7" w:rsidRPr="006E76A8">
        <w:rPr>
          <w:rFonts w:ascii="Times New Roman" w:hAnsi="Times New Roman"/>
        </w:rPr>
        <w:t xml:space="preserve">  </w:t>
      </w:r>
    </w:p>
    <w:p w14:paraId="18C6EEE6" w14:textId="77777777" w:rsidR="005B690D" w:rsidRDefault="005B690D" w:rsidP="00AA27D9">
      <w:pPr>
        <w:rPr>
          <w:rFonts w:ascii="Times New Roman" w:hAnsi="Times New Roman"/>
        </w:rPr>
      </w:pPr>
    </w:p>
    <w:p w14:paraId="4723B028" w14:textId="4D14077D" w:rsidR="003C3B1C" w:rsidRPr="00214EC2" w:rsidRDefault="00C632C6" w:rsidP="00AA27D9">
      <w:pPr>
        <w:rPr>
          <w:rFonts w:ascii="Times New Roman" w:hAnsi="Times New Roman"/>
          <w:b/>
          <w:color w:val="FF0000"/>
        </w:rPr>
      </w:pPr>
      <w:r>
        <w:rPr>
          <w:rFonts w:ascii="Times New Roman" w:hAnsi="Times New Roman"/>
        </w:rPr>
        <w:t>Alternatively, the</w:t>
      </w:r>
      <w:r w:rsidR="00A27A5C" w:rsidRPr="006E76A8">
        <w:rPr>
          <w:rFonts w:ascii="Times New Roman" w:hAnsi="Times New Roman"/>
        </w:rPr>
        <w:t xml:space="preserve"> </w:t>
      </w:r>
      <w:r w:rsidR="00F2736C">
        <w:rPr>
          <w:rFonts w:ascii="Times New Roman" w:hAnsi="Times New Roman"/>
        </w:rPr>
        <w:t>Department</w:t>
      </w:r>
      <w:r w:rsidR="00F2736C" w:rsidRPr="00062E56">
        <w:rPr>
          <w:rFonts w:ascii="Times New Roman" w:hAnsi="Times New Roman"/>
        </w:rPr>
        <w:t xml:space="preserve"> </w:t>
      </w:r>
      <w:r>
        <w:rPr>
          <w:rFonts w:ascii="Times New Roman" w:hAnsi="Times New Roman"/>
        </w:rPr>
        <w:t>may</w:t>
      </w:r>
      <w:r w:rsidR="00A27A5C" w:rsidRPr="006E76A8">
        <w:rPr>
          <w:rFonts w:ascii="Times New Roman" w:hAnsi="Times New Roman"/>
        </w:rPr>
        <w:t xml:space="preserve"> advise the complainant to file a formal complaint with the Public Service Board</w:t>
      </w:r>
      <w:r w:rsidR="00F33CFE">
        <w:rPr>
          <w:rFonts w:ascii="Times New Roman" w:hAnsi="Times New Roman"/>
        </w:rPr>
        <w:t xml:space="preserve"> and if so, will let the complainant know that </w:t>
      </w:r>
      <w:r w:rsidR="00A27A5C" w:rsidRPr="004B3E30">
        <w:rPr>
          <w:rFonts w:ascii="Times New Roman" w:hAnsi="Times New Roman"/>
        </w:rPr>
        <w:t xml:space="preserve">the </w:t>
      </w:r>
      <w:r w:rsidR="00F2736C" w:rsidRPr="004B3E30">
        <w:rPr>
          <w:rFonts w:ascii="Times New Roman" w:hAnsi="Times New Roman"/>
        </w:rPr>
        <w:t xml:space="preserve">Department </w:t>
      </w:r>
      <w:r w:rsidR="00A27A5C" w:rsidRPr="004B3E30">
        <w:rPr>
          <w:rFonts w:ascii="Times New Roman" w:hAnsi="Times New Roman"/>
        </w:rPr>
        <w:t xml:space="preserve">will </w:t>
      </w:r>
      <w:r w:rsidR="00F33CFE">
        <w:rPr>
          <w:rFonts w:ascii="Times New Roman" w:hAnsi="Times New Roman"/>
        </w:rPr>
        <w:t>be advising</w:t>
      </w:r>
      <w:r w:rsidR="00A27A5C" w:rsidRPr="004B3E30">
        <w:rPr>
          <w:rFonts w:ascii="Times New Roman" w:hAnsi="Times New Roman"/>
        </w:rPr>
        <w:t xml:space="preserve"> the </w:t>
      </w:r>
      <w:r w:rsidRPr="004B3E30">
        <w:rPr>
          <w:rFonts w:ascii="Times New Roman" w:hAnsi="Times New Roman"/>
        </w:rPr>
        <w:t>PSB</w:t>
      </w:r>
      <w:r w:rsidR="00A27A5C" w:rsidRPr="004B3E30">
        <w:rPr>
          <w:rFonts w:ascii="Times New Roman" w:hAnsi="Times New Roman"/>
        </w:rPr>
        <w:t xml:space="preserve"> of </w:t>
      </w:r>
      <w:r w:rsidRPr="004B3E30">
        <w:rPr>
          <w:rFonts w:ascii="Times New Roman" w:hAnsi="Times New Roman"/>
        </w:rPr>
        <w:t>this referral</w:t>
      </w:r>
      <w:r w:rsidR="004B3E30" w:rsidRPr="004B3E30">
        <w:rPr>
          <w:rFonts w:ascii="Times New Roman" w:hAnsi="Times New Roman"/>
        </w:rPr>
        <w:t>.</w:t>
      </w:r>
    </w:p>
    <w:p w14:paraId="7C47ADFC" w14:textId="77777777" w:rsidR="00C82484" w:rsidRPr="00062E56" w:rsidRDefault="00EA29B8" w:rsidP="001756EB">
      <w:pPr>
        <w:pStyle w:val="Heading3"/>
        <w:rPr>
          <w:rFonts w:ascii="Times New Roman" w:hAnsi="Times New Roman" w:cs="Times New Roman"/>
        </w:rPr>
      </w:pPr>
      <w:bookmarkStart w:id="56" w:name="_Toc453946406"/>
      <w:bookmarkStart w:id="57" w:name="_Toc460414010"/>
      <w:r w:rsidRPr="00062E56">
        <w:rPr>
          <w:rFonts w:ascii="Times New Roman" w:hAnsi="Times New Roman" w:cs="Times New Roman"/>
        </w:rPr>
        <w:t xml:space="preserve">Notifications including final response to </w:t>
      </w:r>
      <w:r w:rsidR="00C82484" w:rsidRPr="00062E56">
        <w:rPr>
          <w:rFonts w:ascii="Times New Roman" w:hAnsi="Times New Roman" w:cs="Times New Roman"/>
        </w:rPr>
        <w:t>complainant</w:t>
      </w:r>
      <w:bookmarkEnd w:id="56"/>
      <w:bookmarkEnd w:id="57"/>
    </w:p>
    <w:p w14:paraId="64EA86CB" w14:textId="77777777" w:rsidR="002C6AF7" w:rsidRPr="00062E56" w:rsidRDefault="002C6AF7" w:rsidP="002C6AF7">
      <w:pPr>
        <w:rPr>
          <w:rFonts w:ascii="Times New Roman" w:hAnsi="Times New Roman"/>
        </w:rPr>
      </w:pPr>
    </w:p>
    <w:p w14:paraId="14420978" w14:textId="2D6B7C7B" w:rsidR="002C6AF7" w:rsidRPr="00062E56" w:rsidRDefault="002C6AF7" w:rsidP="002C6AF7">
      <w:pPr>
        <w:rPr>
          <w:rFonts w:ascii="Times New Roman" w:hAnsi="Times New Roman"/>
        </w:rPr>
      </w:pPr>
      <w:r w:rsidRPr="00062E56">
        <w:rPr>
          <w:rFonts w:ascii="Times New Roman" w:hAnsi="Times New Roman"/>
        </w:rPr>
        <w:t xml:space="preserve">Complainants will receive regular updates </w:t>
      </w:r>
      <w:r w:rsidR="00C632C6">
        <w:rPr>
          <w:rFonts w:ascii="Times New Roman" w:hAnsi="Times New Roman"/>
        </w:rPr>
        <w:t>every two weeks</w:t>
      </w:r>
      <w:r w:rsidRPr="00062E56">
        <w:rPr>
          <w:rFonts w:ascii="Times New Roman" w:hAnsi="Times New Roman"/>
        </w:rPr>
        <w:t xml:space="preserve"> about the progress of the </w:t>
      </w:r>
      <w:r w:rsidR="00F2736C">
        <w:rPr>
          <w:rFonts w:ascii="Times New Roman" w:hAnsi="Times New Roman"/>
        </w:rPr>
        <w:t>Department</w:t>
      </w:r>
      <w:r w:rsidR="00F2736C" w:rsidRPr="00062E56">
        <w:rPr>
          <w:rFonts w:ascii="Times New Roman" w:hAnsi="Times New Roman"/>
        </w:rPr>
        <w:t xml:space="preserve"> </w:t>
      </w:r>
      <w:r w:rsidRPr="00062E56">
        <w:rPr>
          <w:rFonts w:ascii="Times New Roman" w:hAnsi="Times New Roman"/>
        </w:rPr>
        <w:t xml:space="preserve">to resolve the initial complaint.  </w:t>
      </w:r>
    </w:p>
    <w:p w14:paraId="4471ED67" w14:textId="77777777" w:rsidR="002C6AF7" w:rsidRPr="00062E56" w:rsidRDefault="002C6AF7" w:rsidP="002C6AF7">
      <w:pPr>
        <w:rPr>
          <w:rFonts w:ascii="Times New Roman" w:hAnsi="Times New Roman"/>
        </w:rPr>
      </w:pPr>
    </w:p>
    <w:p w14:paraId="61AD53B8" w14:textId="4D464581" w:rsidR="002C6AF7" w:rsidRDefault="002C6AF7" w:rsidP="002C6AF7">
      <w:pPr>
        <w:rPr>
          <w:rFonts w:ascii="Times New Roman" w:hAnsi="Times New Roman"/>
        </w:rPr>
      </w:pPr>
      <w:r w:rsidRPr="00062E56">
        <w:rPr>
          <w:rFonts w:ascii="Times New Roman" w:hAnsi="Times New Roman"/>
        </w:rPr>
        <w:t>Complainants will receive notice when their complaint case has been closed.  The complainant will be provided with a final response including a brief description of the resolution and will be told the reason and the date that the case is closed.</w:t>
      </w:r>
    </w:p>
    <w:p w14:paraId="6CCAA021" w14:textId="66E33F73" w:rsidR="00E42DFD" w:rsidRDefault="00E42DFD"/>
    <w:p w14:paraId="17EB5FBE" w14:textId="59756C7D" w:rsidR="00E42DFD" w:rsidRPr="00062E56" w:rsidRDefault="00E42DFD">
      <w:pPr>
        <w:rPr>
          <w:rFonts w:ascii="Times New Roman" w:hAnsi="Times New Roman"/>
        </w:rPr>
      </w:pPr>
      <w:r>
        <w:rPr>
          <w:rFonts w:ascii="Times New Roman" w:hAnsi="Times New Roman"/>
        </w:rPr>
        <w:t xml:space="preserve">A summary of the outcome, or progress (as appropriate), will be sent by email to the referral sources </w:t>
      </w:r>
      <w:r w:rsidR="00851574">
        <w:rPr>
          <w:rFonts w:ascii="Times New Roman" w:hAnsi="Times New Roman"/>
        </w:rPr>
        <w:t>for</w:t>
      </w:r>
      <w:r w:rsidR="008F48CD">
        <w:rPr>
          <w:rFonts w:ascii="Times New Roman" w:hAnsi="Times New Roman"/>
        </w:rPr>
        <w:t xml:space="preserve"> cases referred by the PSB, the Governor’s Office, the Commissioner </w:t>
      </w:r>
      <w:r w:rsidR="00C632C6">
        <w:rPr>
          <w:rFonts w:ascii="Times New Roman" w:hAnsi="Times New Roman"/>
        </w:rPr>
        <w:t xml:space="preserve">of the Department of Public Service </w:t>
      </w:r>
      <w:r w:rsidR="008F48CD">
        <w:rPr>
          <w:rFonts w:ascii="Times New Roman" w:hAnsi="Times New Roman"/>
        </w:rPr>
        <w:t>or a legislator</w:t>
      </w:r>
      <w:r>
        <w:rPr>
          <w:rFonts w:ascii="Times New Roman" w:hAnsi="Times New Roman"/>
        </w:rPr>
        <w:t>.</w:t>
      </w:r>
    </w:p>
    <w:p w14:paraId="6A454DBE" w14:textId="07756596" w:rsidR="000D615F" w:rsidRPr="001E7029" w:rsidRDefault="000D615F" w:rsidP="000D615F">
      <w:pPr>
        <w:pStyle w:val="Heading2"/>
        <w:rPr>
          <w:rFonts w:ascii="Times New Roman" w:hAnsi="Times New Roman" w:cs="Times New Roman"/>
        </w:rPr>
      </w:pPr>
      <w:bookmarkStart w:id="58" w:name="_Toc460414011"/>
      <w:r w:rsidRPr="001E7029">
        <w:rPr>
          <w:rFonts w:ascii="Times New Roman" w:hAnsi="Times New Roman" w:cs="Times New Roman"/>
        </w:rPr>
        <w:t xml:space="preserve">Complaint </w:t>
      </w:r>
      <w:r w:rsidR="00AE6596" w:rsidRPr="001E7029">
        <w:rPr>
          <w:rFonts w:ascii="Times New Roman" w:hAnsi="Times New Roman" w:cs="Times New Roman"/>
        </w:rPr>
        <w:t>T</w:t>
      </w:r>
      <w:r w:rsidRPr="001E7029">
        <w:rPr>
          <w:rFonts w:ascii="Times New Roman" w:hAnsi="Times New Roman" w:cs="Times New Roman"/>
        </w:rPr>
        <w:t xml:space="preserve">racking </w:t>
      </w:r>
      <w:r w:rsidR="00CB04D3" w:rsidRPr="001E7029">
        <w:rPr>
          <w:rFonts w:ascii="Times New Roman" w:hAnsi="Times New Roman" w:cs="Times New Roman"/>
        </w:rPr>
        <w:t xml:space="preserve">and </w:t>
      </w:r>
      <w:r w:rsidR="00AE6596" w:rsidRPr="001E7029">
        <w:rPr>
          <w:rFonts w:ascii="Times New Roman" w:hAnsi="Times New Roman" w:cs="Times New Roman"/>
        </w:rPr>
        <w:t>C</w:t>
      </w:r>
      <w:r w:rsidR="00CB04D3" w:rsidRPr="001E7029">
        <w:rPr>
          <w:rFonts w:ascii="Times New Roman" w:hAnsi="Times New Roman" w:cs="Times New Roman"/>
        </w:rPr>
        <w:t xml:space="preserve">onsolidating </w:t>
      </w:r>
      <w:r w:rsidR="005C2DC7" w:rsidRPr="001E7029">
        <w:rPr>
          <w:rFonts w:ascii="Times New Roman" w:hAnsi="Times New Roman" w:cs="Times New Roman"/>
        </w:rPr>
        <w:t>P</w:t>
      </w:r>
      <w:r w:rsidRPr="001E7029">
        <w:rPr>
          <w:rFonts w:ascii="Times New Roman" w:hAnsi="Times New Roman" w:cs="Times New Roman"/>
        </w:rPr>
        <w:t>rocedures</w:t>
      </w:r>
      <w:bookmarkEnd w:id="58"/>
    </w:p>
    <w:p w14:paraId="0236C3F7" w14:textId="3E3B0BA8" w:rsidR="00CB04D3" w:rsidRPr="001E7029" w:rsidRDefault="00CB04D3" w:rsidP="00CB04D3">
      <w:pPr>
        <w:pStyle w:val="Heading3"/>
        <w:rPr>
          <w:rFonts w:ascii="Times New Roman" w:hAnsi="Times New Roman" w:cs="Times New Roman"/>
        </w:rPr>
      </w:pPr>
      <w:bookmarkStart w:id="59" w:name="_Toc460414012"/>
      <w:bookmarkStart w:id="60" w:name="_Toc457214554"/>
      <w:r w:rsidRPr="001E7029">
        <w:rPr>
          <w:rFonts w:ascii="Times New Roman" w:hAnsi="Times New Roman"/>
        </w:rPr>
        <w:t>CPG holder</w:t>
      </w:r>
      <w:r w:rsidRPr="001E7029">
        <w:rPr>
          <w:rFonts w:ascii="Times New Roman" w:hAnsi="Times New Roman" w:cs="Times New Roman"/>
        </w:rPr>
        <w:t xml:space="preserve"> procedures for submitting complaint data</w:t>
      </w:r>
      <w:bookmarkEnd w:id="59"/>
    </w:p>
    <w:p w14:paraId="0A087A5B" w14:textId="77777777" w:rsidR="00CB04D3" w:rsidRPr="001E7029" w:rsidRDefault="00CB04D3" w:rsidP="00CB04D3">
      <w:pPr>
        <w:pStyle w:val="ListParagraph"/>
        <w:rPr>
          <w:rFonts w:ascii="Times New Roman" w:hAnsi="Times New Roman"/>
          <w:b/>
        </w:rPr>
      </w:pPr>
    </w:p>
    <w:p w14:paraId="024A9B34" w14:textId="0FFA7210" w:rsidR="00CB04D3" w:rsidRPr="001E7029" w:rsidRDefault="00CB04D3" w:rsidP="00CB04D3">
      <w:pPr>
        <w:rPr>
          <w:rFonts w:ascii="Times New Roman" w:hAnsi="Times New Roman"/>
        </w:rPr>
      </w:pPr>
      <w:r w:rsidRPr="001E7029">
        <w:rPr>
          <w:rFonts w:ascii="Times New Roman" w:hAnsi="Times New Roman"/>
        </w:rPr>
        <w:t xml:space="preserve">A CPG holder receiving a complaint shall submit the complaint or contact information to CAPI within three </w:t>
      </w:r>
      <w:r w:rsidR="001C22FB" w:rsidRPr="001E7029">
        <w:rPr>
          <w:rFonts w:ascii="Times New Roman" w:hAnsi="Times New Roman"/>
        </w:rPr>
        <w:t xml:space="preserve">(3) </w:t>
      </w:r>
      <w:r w:rsidRPr="001E7029">
        <w:rPr>
          <w:rFonts w:ascii="Times New Roman" w:hAnsi="Times New Roman"/>
        </w:rPr>
        <w:t xml:space="preserve">business days of being contacted by the complainant. A CPG holder may use the form provided by the Department to record detail of the complaint or direct the </w:t>
      </w:r>
      <w:r w:rsidR="001C22FB" w:rsidRPr="001E7029">
        <w:rPr>
          <w:rFonts w:ascii="Times New Roman" w:hAnsi="Times New Roman"/>
        </w:rPr>
        <w:t xml:space="preserve">complainant </w:t>
      </w:r>
      <w:r w:rsidRPr="001E7029">
        <w:rPr>
          <w:rFonts w:ascii="Times New Roman" w:hAnsi="Times New Roman"/>
        </w:rPr>
        <w:t xml:space="preserve">to e-mail or call CAPI.  A CPG holder may forward e-mail from a </w:t>
      </w:r>
      <w:r w:rsidR="001C22FB" w:rsidRPr="001E7029">
        <w:rPr>
          <w:rFonts w:ascii="Times New Roman" w:hAnsi="Times New Roman"/>
        </w:rPr>
        <w:t xml:space="preserve">complainant </w:t>
      </w:r>
      <w:r w:rsidRPr="001E7029">
        <w:rPr>
          <w:rFonts w:ascii="Times New Roman" w:hAnsi="Times New Roman"/>
        </w:rPr>
        <w:t>to the CAPI consumer mailbox</w:t>
      </w:r>
      <w:r w:rsidR="001C22FB" w:rsidRPr="001E7029">
        <w:rPr>
          <w:rFonts w:ascii="Times New Roman" w:hAnsi="Times New Roman"/>
        </w:rPr>
        <w:t xml:space="preserve"> (</w:t>
      </w:r>
      <w:hyperlink r:id="rId13" w:history="1">
        <w:r w:rsidR="001C22FB" w:rsidRPr="001E7029">
          <w:rPr>
            <w:rStyle w:val="Hyperlink"/>
            <w:rFonts w:ascii="Times New Roman" w:hAnsi="Times New Roman"/>
            <w:color w:val="auto"/>
          </w:rPr>
          <w:t>psd.consumer@vermont.gov</w:t>
        </w:r>
      </w:hyperlink>
      <w:r w:rsidR="001C22FB" w:rsidRPr="001E7029">
        <w:rPr>
          <w:rFonts w:ascii="Times New Roman" w:hAnsi="Times New Roman"/>
        </w:rPr>
        <w:t xml:space="preserve">). </w:t>
      </w:r>
      <w:r w:rsidRPr="001E7029">
        <w:rPr>
          <w:rFonts w:ascii="Times New Roman" w:hAnsi="Times New Roman"/>
        </w:rPr>
        <w:t xml:space="preserve"> A CPG holder shall tell a complainant that information about the complaint will be shared with the Department. The complainant may choose not to </w:t>
      </w:r>
      <w:r w:rsidRPr="001E7029">
        <w:rPr>
          <w:rFonts w:ascii="Times New Roman" w:hAnsi="Times New Roman"/>
        </w:rPr>
        <w:lastRenderedPageBreak/>
        <w:t xml:space="preserve">provide identifying information, in which case, the CPG holder will provide details of the incident only when it reports the complaint to CAPI. </w:t>
      </w:r>
    </w:p>
    <w:p w14:paraId="14AE7AD9" w14:textId="77777777" w:rsidR="00CB04D3" w:rsidRPr="001E7029" w:rsidRDefault="00CB04D3" w:rsidP="00CB04D3">
      <w:pPr>
        <w:pStyle w:val="Heading3"/>
        <w:rPr>
          <w:rFonts w:ascii="Times New Roman" w:hAnsi="Times New Roman" w:cs="Times New Roman"/>
        </w:rPr>
      </w:pPr>
      <w:bookmarkStart w:id="61" w:name="_Toc460414013"/>
      <w:r w:rsidRPr="001E7029">
        <w:rPr>
          <w:rFonts w:ascii="Times New Roman" w:hAnsi="Times New Roman" w:cs="Times New Roman"/>
        </w:rPr>
        <w:t xml:space="preserve">Consolidating complaint data from </w:t>
      </w:r>
      <w:bookmarkEnd w:id="60"/>
      <w:r w:rsidRPr="001E7029">
        <w:rPr>
          <w:rFonts w:ascii="Times New Roman" w:hAnsi="Times New Roman" w:cs="Times New Roman"/>
        </w:rPr>
        <w:t>CPG holders</w:t>
      </w:r>
      <w:bookmarkEnd w:id="61"/>
    </w:p>
    <w:p w14:paraId="04ABA24A" w14:textId="77777777" w:rsidR="00CB04D3" w:rsidRPr="001E7029" w:rsidRDefault="00CB04D3" w:rsidP="00CB04D3">
      <w:pPr>
        <w:rPr>
          <w:rFonts w:ascii="Times New Roman" w:hAnsi="Times New Roman"/>
        </w:rPr>
      </w:pPr>
    </w:p>
    <w:p w14:paraId="477DA0FD" w14:textId="15F6975F" w:rsidR="00CB04D3" w:rsidRPr="001E7029" w:rsidRDefault="00CB04D3" w:rsidP="00CB04D3">
      <w:pPr>
        <w:rPr>
          <w:rFonts w:ascii="Times New Roman" w:hAnsi="Times New Roman"/>
        </w:rPr>
      </w:pPr>
      <w:r w:rsidRPr="001E7029">
        <w:rPr>
          <w:rFonts w:ascii="Times New Roman" w:hAnsi="Times New Roman"/>
        </w:rPr>
        <w:t xml:space="preserve">Complaints made to CPG holders and received individually by CAPI will be input into its database.  A new complaint will be opened and researched when a CPG holder provides complaint information pertinent to an individual complaint. Follow up from a complainant regarding the same incident will be consolidated into the same complaint case history.  Subsequent contacts about or from a complainant more than 60 days following initial case closure </w:t>
      </w:r>
      <w:r w:rsidR="00187A5D" w:rsidRPr="001E7029">
        <w:rPr>
          <w:rFonts w:ascii="Times New Roman" w:hAnsi="Times New Roman"/>
        </w:rPr>
        <w:t xml:space="preserve">will </w:t>
      </w:r>
      <w:r w:rsidRPr="001E7029">
        <w:rPr>
          <w:rFonts w:ascii="Times New Roman" w:hAnsi="Times New Roman"/>
        </w:rPr>
        <w:t>be considered a new complaint in CAPI records.  The complaint will be reassigned to a new staff person in CAPI, as a best practice.</w:t>
      </w:r>
    </w:p>
    <w:p w14:paraId="3995D4EA" w14:textId="77777777" w:rsidR="00CB04D3" w:rsidRPr="001E7029" w:rsidRDefault="00CB04D3" w:rsidP="00CB04D3">
      <w:pPr>
        <w:rPr>
          <w:rFonts w:ascii="Times New Roman" w:hAnsi="Times New Roman"/>
        </w:rPr>
      </w:pPr>
    </w:p>
    <w:p w14:paraId="4415E807" w14:textId="4079C53C" w:rsidR="00CB04D3" w:rsidRPr="001E7029" w:rsidRDefault="00CB04D3" w:rsidP="00CB04D3">
      <w:pPr>
        <w:rPr>
          <w:rFonts w:ascii="Times New Roman" w:hAnsi="Times New Roman"/>
        </w:rPr>
      </w:pPr>
      <w:r w:rsidRPr="001E7029">
        <w:rPr>
          <w:rFonts w:ascii="Times New Roman" w:hAnsi="Times New Roman"/>
        </w:rPr>
        <w:t xml:space="preserve">CPG holders are advised to report complaints </w:t>
      </w:r>
      <w:r w:rsidR="00187A5D" w:rsidRPr="001E7029">
        <w:rPr>
          <w:rFonts w:ascii="Times New Roman" w:hAnsi="Times New Roman"/>
        </w:rPr>
        <w:t xml:space="preserve">to CAPI </w:t>
      </w:r>
      <w:r w:rsidRPr="001E7029">
        <w:rPr>
          <w:rFonts w:ascii="Times New Roman" w:hAnsi="Times New Roman"/>
          <w:i/>
        </w:rPr>
        <w:t>as they occur</w:t>
      </w:r>
      <w:r w:rsidR="00187A5D" w:rsidRPr="001E7029">
        <w:rPr>
          <w:rFonts w:ascii="Times New Roman" w:hAnsi="Times New Roman"/>
          <w:i/>
        </w:rPr>
        <w:t xml:space="preserve"> or are reported by complainants</w:t>
      </w:r>
      <w:r w:rsidRPr="001E7029">
        <w:rPr>
          <w:rFonts w:ascii="Times New Roman" w:hAnsi="Times New Roman"/>
        </w:rPr>
        <w:t xml:space="preserve"> for research and investigation.</w:t>
      </w:r>
    </w:p>
    <w:p w14:paraId="17733846" w14:textId="77777777" w:rsidR="00CB04D3" w:rsidRPr="001E7029" w:rsidRDefault="00CB04D3" w:rsidP="00CB04D3">
      <w:pPr>
        <w:rPr>
          <w:rFonts w:ascii="Times New Roman" w:hAnsi="Times New Roman"/>
        </w:rPr>
      </w:pPr>
    </w:p>
    <w:p w14:paraId="3A42A634" w14:textId="0B81F14E" w:rsidR="00CB04D3" w:rsidRPr="001E7029" w:rsidRDefault="00CB04D3" w:rsidP="00CB04D3">
      <w:pPr>
        <w:rPr>
          <w:rFonts w:ascii="Times New Roman" w:hAnsi="Times New Roman"/>
        </w:rPr>
      </w:pPr>
      <w:r w:rsidRPr="001E7029">
        <w:rPr>
          <w:rFonts w:ascii="Times New Roman" w:hAnsi="Times New Roman"/>
        </w:rPr>
        <w:t xml:space="preserve">Periodic </w:t>
      </w:r>
      <w:r w:rsidR="00C87DF4" w:rsidRPr="001E7029">
        <w:rPr>
          <w:rFonts w:ascii="Times New Roman" w:hAnsi="Times New Roman"/>
        </w:rPr>
        <w:t xml:space="preserve">or grouped reports of resolved complaints </w:t>
      </w:r>
      <w:r w:rsidR="00187A5D" w:rsidRPr="001E7029">
        <w:rPr>
          <w:rFonts w:ascii="Times New Roman" w:hAnsi="Times New Roman"/>
        </w:rPr>
        <w:t xml:space="preserve">will </w:t>
      </w:r>
      <w:r w:rsidR="00C87DF4" w:rsidRPr="001E7029">
        <w:rPr>
          <w:rFonts w:ascii="Times New Roman" w:hAnsi="Times New Roman"/>
        </w:rPr>
        <w:t xml:space="preserve">only </w:t>
      </w:r>
      <w:r w:rsidR="001E7029" w:rsidRPr="001E7029">
        <w:rPr>
          <w:rFonts w:ascii="Times New Roman" w:hAnsi="Times New Roman"/>
        </w:rPr>
        <w:t xml:space="preserve">be </w:t>
      </w:r>
      <w:r w:rsidR="00C87DF4" w:rsidRPr="001E7029">
        <w:rPr>
          <w:rFonts w:ascii="Times New Roman" w:hAnsi="Times New Roman"/>
        </w:rPr>
        <w:t xml:space="preserve">requested if complaints have not been reported to the Department/CAPI otherwise (see </w:t>
      </w:r>
      <w:r w:rsidR="004374FE" w:rsidRPr="001E7029">
        <w:rPr>
          <w:rFonts w:ascii="Times New Roman" w:hAnsi="Times New Roman"/>
        </w:rPr>
        <w:t xml:space="preserve">Complaints made directly to </w:t>
      </w:r>
      <w:r w:rsidR="00C87DF4" w:rsidRPr="001E7029">
        <w:rPr>
          <w:rFonts w:ascii="Times New Roman" w:hAnsi="Times New Roman"/>
        </w:rPr>
        <w:t>CPG holders</w:t>
      </w:r>
      <w:r w:rsidR="004374FE" w:rsidRPr="001E7029">
        <w:rPr>
          <w:rFonts w:ascii="Times New Roman" w:hAnsi="Times New Roman"/>
        </w:rPr>
        <w:t>,</w:t>
      </w:r>
      <w:r w:rsidR="00C87DF4" w:rsidRPr="001E7029">
        <w:rPr>
          <w:rFonts w:ascii="Times New Roman" w:hAnsi="Times New Roman"/>
          <w:b/>
        </w:rPr>
        <w:t xml:space="preserve"> </w:t>
      </w:r>
      <w:r w:rsidR="00C87DF4" w:rsidRPr="001E7029">
        <w:rPr>
          <w:rFonts w:ascii="Times New Roman" w:hAnsi="Times New Roman"/>
        </w:rPr>
        <w:t xml:space="preserve">p. 10).  These periodic/grouped reports </w:t>
      </w:r>
      <w:r w:rsidRPr="001E7029">
        <w:rPr>
          <w:rFonts w:ascii="Times New Roman" w:hAnsi="Times New Roman"/>
        </w:rPr>
        <w:t xml:space="preserve">will be accepted quarterly by CAPI </w:t>
      </w:r>
      <w:r w:rsidRPr="001E7029">
        <w:rPr>
          <w:rFonts w:ascii="Times New Roman" w:hAnsi="Times New Roman"/>
          <w:strike/>
        </w:rPr>
        <w:t>at</w:t>
      </w:r>
      <w:r w:rsidRPr="001E7029">
        <w:rPr>
          <w:rFonts w:ascii="Times New Roman" w:hAnsi="Times New Roman"/>
        </w:rPr>
        <w:t xml:space="preserve"> </w:t>
      </w:r>
      <w:r w:rsidR="00D845E3" w:rsidRPr="001E7029">
        <w:rPr>
          <w:rFonts w:ascii="Times New Roman" w:hAnsi="Times New Roman"/>
        </w:rPr>
        <w:t xml:space="preserve">after </w:t>
      </w:r>
      <w:r w:rsidRPr="001E7029">
        <w:rPr>
          <w:rFonts w:ascii="Times New Roman" w:hAnsi="Times New Roman"/>
        </w:rPr>
        <w:t>the end of each quartile month from CPG holders</w:t>
      </w:r>
      <w:r w:rsidR="004374FE" w:rsidRPr="001E7029">
        <w:rPr>
          <w:rFonts w:ascii="Times New Roman" w:hAnsi="Times New Roman"/>
        </w:rPr>
        <w:t>.</w:t>
      </w:r>
      <w:r w:rsidRPr="001E7029">
        <w:rPr>
          <w:rFonts w:ascii="Times New Roman" w:hAnsi="Times New Roman"/>
        </w:rPr>
        <w:t xml:space="preserve"> </w:t>
      </w:r>
      <w:r w:rsidR="004374FE" w:rsidRPr="001E7029">
        <w:rPr>
          <w:rFonts w:ascii="Times New Roman" w:hAnsi="Times New Roman"/>
        </w:rPr>
        <w:t xml:space="preserve">However, these data will </w:t>
      </w:r>
      <w:r w:rsidRPr="001E7029">
        <w:rPr>
          <w:rFonts w:ascii="Times New Roman" w:hAnsi="Times New Roman"/>
        </w:rPr>
        <w:t xml:space="preserve">only </w:t>
      </w:r>
      <w:r w:rsidR="004374FE" w:rsidRPr="001E7029">
        <w:rPr>
          <w:rFonts w:ascii="Times New Roman" w:hAnsi="Times New Roman"/>
        </w:rPr>
        <w:t xml:space="preserve">be used by CAPI </w:t>
      </w:r>
      <w:r w:rsidRPr="001E7029">
        <w:rPr>
          <w:rFonts w:ascii="Times New Roman" w:hAnsi="Times New Roman"/>
        </w:rPr>
        <w:t xml:space="preserve">for reporting purposes.  </w:t>
      </w:r>
      <w:r w:rsidR="00BC21D8" w:rsidRPr="001E7029">
        <w:rPr>
          <w:rFonts w:ascii="Times New Roman" w:hAnsi="Times New Roman"/>
        </w:rPr>
        <w:t xml:space="preserve">Grouped complaints </w:t>
      </w:r>
      <w:r w:rsidRPr="001E7029">
        <w:rPr>
          <w:rFonts w:ascii="Times New Roman" w:hAnsi="Times New Roman"/>
        </w:rPr>
        <w:t xml:space="preserve">received in this way will not be researched or investigated by CAPI.  </w:t>
      </w:r>
    </w:p>
    <w:p w14:paraId="4DC90E47" w14:textId="075D4D71" w:rsidR="00CB04D3" w:rsidRPr="001E7029" w:rsidRDefault="00CB04D3" w:rsidP="00CB04D3">
      <w:pPr>
        <w:pStyle w:val="Heading3"/>
        <w:rPr>
          <w:rFonts w:ascii="Times New Roman" w:hAnsi="Times New Roman" w:cs="Times New Roman"/>
        </w:rPr>
      </w:pPr>
      <w:bookmarkStart w:id="62" w:name="_Toc460414014"/>
      <w:r w:rsidRPr="001E7029">
        <w:rPr>
          <w:rFonts w:ascii="Times New Roman" w:hAnsi="Times New Roman" w:cs="Times New Roman"/>
        </w:rPr>
        <w:t xml:space="preserve">Receiving and consolidating complaint data from </w:t>
      </w:r>
      <w:r w:rsidR="00C87DF4" w:rsidRPr="001E7029">
        <w:rPr>
          <w:rFonts w:ascii="Times New Roman" w:hAnsi="Times New Roman" w:cs="Times New Roman"/>
        </w:rPr>
        <w:t>other state agencies</w:t>
      </w:r>
      <w:bookmarkEnd w:id="62"/>
    </w:p>
    <w:p w14:paraId="3535A76A" w14:textId="77777777" w:rsidR="00CB04D3" w:rsidRPr="001E7029" w:rsidRDefault="00CB04D3" w:rsidP="00CB04D3">
      <w:pPr>
        <w:rPr>
          <w:highlight w:val="yellow"/>
        </w:rPr>
      </w:pPr>
    </w:p>
    <w:p w14:paraId="66645D61" w14:textId="4F7CA866" w:rsidR="00CB04D3" w:rsidRPr="001E7029" w:rsidRDefault="00CB04D3" w:rsidP="00CB04D3">
      <w:pPr>
        <w:rPr>
          <w:rFonts w:ascii="Times New Roman" w:hAnsi="Times New Roman"/>
        </w:rPr>
      </w:pPr>
      <w:r w:rsidRPr="001E7029">
        <w:rPr>
          <w:rFonts w:ascii="Times New Roman" w:hAnsi="Times New Roman"/>
        </w:rPr>
        <w:t xml:space="preserve">State </w:t>
      </w:r>
      <w:r w:rsidR="00CB5568" w:rsidRPr="001E7029">
        <w:rPr>
          <w:rFonts w:ascii="Times New Roman" w:hAnsi="Times New Roman"/>
        </w:rPr>
        <w:t xml:space="preserve">agencies subject to 30 V.S.A. §§ 248 or 248a that receive complaints </w:t>
      </w:r>
      <w:r w:rsidRPr="001E7029">
        <w:rPr>
          <w:rFonts w:ascii="Times New Roman" w:hAnsi="Times New Roman"/>
        </w:rPr>
        <w:t xml:space="preserve">are encouraged to advise complainants to file a complaint directly with CAPI.  </w:t>
      </w:r>
      <w:r w:rsidR="00CB5568" w:rsidRPr="001E7029">
        <w:rPr>
          <w:rFonts w:ascii="Times New Roman" w:hAnsi="Times New Roman"/>
        </w:rPr>
        <w:t xml:space="preserve">These agencies </w:t>
      </w:r>
      <w:r w:rsidRPr="001E7029">
        <w:rPr>
          <w:rFonts w:ascii="Times New Roman" w:hAnsi="Times New Roman"/>
        </w:rPr>
        <w:t xml:space="preserve">may collect </w:t>
      </w:r>
      <w:r w:rsidR="00CB5568" w:rsidRPr="001E7029">
        <w:rPr>
          <w:rFonts w:ascii="Times New Roman" w:hAnsi="Times New Roman"/>
        </w:rPr>
        <w:t xml:space="preserve">complainant </w:t>
      </w:r>
      <w:r w:rsidRPr="001E7029">
        <w:rPr>
          <w:rFonts w:ascii="Times New Roman" w:hAnsi="Times New Roman"/>
        </w:rPr>
        <w:t xml:space="preserve">contact information and provide </w:t>
      </w:r>
      <w:r w:rsidR="00CD1959" w:rsidRPr="001E7029">
        <w:rPr>
          <w:rFonts w:ascii="Times New Roman" w:hAnsi="Times New Roman"/>
        </w:rPr>
        <w:t xml:space="preserve">it </w:t>
      </w:r>
      <w:r w:rsidRPr="001E7029">
        <w:rPr>
          <w:rFonts w:ascii="Times New Roman" w:hAnsi="Times New Roman"/>
        </w:rPr>
        <w:t>to CAPI for follow up</w:t>
      </w:r>
      <w:r w:rsidR="00CB5568" w:rsidRPr="001E7029">
        <w:rPr>
          <w:rFonts w:ascii="Times New Roman" w:hAnsi="Times New Roman"/>
        </w:rPr>
        <w:t xml:space="preserve"> with the complainant</w:t>
      </w:r>
      <w:r w:rsidRPr="001E7029">
        <w:rPr>
          <w:rFonts w:ascii="Times New Roman" w:hAnsi="Times New Roman"/>
        </w:rPr>
        <w:t xml:space="preserve">.  </w:t>
      </w:r>
    </w:p>
    <w:p w14:paraId="335F4435" w14:textId="77777777" w:rsidR="00CB04D3" w:rsidRPr="001E7029" w:rsidRDefault="00CB04D3" w:rsidP="00CB04D3">
      <w:pPr>
        <w:rPr>
          <w:highlight w:val="yellow"/>
        </w:rPr>
      </w:pPr>
    </w:p>
    <w:p w14:paraId="68C8634B" w14:textId="680882C3" w:rsidR="00CB04D3" w:rsidRPr="001E7029" w:rsidRDefault="00CB04D3" w:rsidP="00CB04D3">
      <w:pPr>
        <w:rPr>
          <w:rFonts w:ascii="Times New Roman" w:hAnsi="Times New Roman"/>
        </w:rPr>
      </w:pPr>
      <w:r w:rsidRPr="001E7029">
        <w:rPr>
          <w:rFonts w:ascii="Times New Roman" w:hAnsi="Times New Roman"/>
        </w:rPr>
        <w:t xml:space="preserve">Complaints made to state </w:t>
      </w:r>
      <w:r w:rsidR="004B7852" w:rsidRPr="001E7029">
        <w:rPr>
          <w:rFonts w:ascii="Times New Roman" w:hAnsi="Times New Roman"/>
        </w:rPr>
        <w:t xml:space="preserve">agencies </w:t>
      </w:r>
      <w:r w:rsidRPr="001E7029">
        <w:rPr>
          <w:rFonts w:ascii="Times New Roman" w:hAnsi="Times New Roman"/>
        </w:rPr>
        <w:t>and forwarded to CAPI for research and investigation will be input into the CAPI database</w:t>
      </w:r>
      <w:r w:rsidR="004B7852" w:rsidRPr="001E7029">
        <w:rPr>
          <w:rFonts w:ascii="Times New Roman" w:hAnsi="Times New Roman"/>
        </w:rPr>
        <w:t>.</w:t>
      </w:r>
      <w:r w:rsidRPr="001E7029">
        <w:rPr>
          <w:rFonts w:ascii="Times New Roman" w:hAnsi="Times New Roman"/>
        </w:rPr>
        <w:t xml:space="preserve"> Follow up from a complainant about the same incident will be consolidated into the same complaint case history.  </w:t>
      </w:r>
      <w:r w:rsidR="00C87DF4" w:rsidRPr="001E7029">
        <w:rPr>
          <w:rFonts w:ascii="Times New Roman" w:hAnsi="Times New Roman"/>
        </w:rPr>
        <w:t xml:space="preserve">When the subject of a particular complaint is within the expertise of a specific </w:t>
      </w:r>
      <w:r w:rsidR="004B7852" w:rsidRPr="001E7029">
        <w:rPr>
          <w:rFonts w:ascii="Times New Roman" w:hAnsi="Times New Roman"/>
        </w:rPr>
        <w:t xml:space="preserve">state </w:t>
      </w:r>
      <w:r w:rsidR="00C87DF4" w:rsidRPr="001E7029">
        <w:rPr>
          <w:rFonts w:ascii="Times New Roman" w:hAnsi="Times New Roman"/>
        </w:rPr>
        <w:t xml:space="preserve">agency, </w:t>
      </w:r>
      <w:r w:rsidR="00EF1318" w:rsidRPr="006836BD">
        <w:rPr>
          <w:rFonts w:ascii="Times New Roman" w:hAnsi="Times New Roman"/>
        </w:rPr>
        <w:t>that agency will investigate and evaluate the complaint, and report its findings to CAPI.</w:t>
      </w:r>
      <w:bookmarkStart w:id="63" w:name="_GoBack"/>
      <w:bookmarkEnd w:id="63"/>
    </w:p>
    <w:p w14:paraId="6A961D5E" w14:textId="77777777" w:rsidR="00CB04D3" w:rsidRPr="001E7029" w:rsidRDefault="00CB04D3" w:rsidP="00CB04D3">
      <w:pPr>
        <w:rPr>
          <w:rFonts w:ascii="Times New Roman" w:hAnsi="Times New Roman"/>
        </w:rPr>
      </w:pPr>
    </w:p>
    <w:p w14:paraId="1BF19949" w14:textId="75F0B360" w:rsidR="00CB04D3" w:rsidRPr="001E7029" w:rsidRDefault="00CB04D3" w:rsidP="00CB04D3">
      <w:pPr>
        <w:rPr>
          <w:rFonts w:ascii="Times New Roman" w:hAnsi="Times New Roman"/>
        </w:rPr>
      </w:pPr>
      <w:r w:rsidRPr="001E7029">
        <w:rPr>
          <w:rFonts w:ascii="Times New Roman" w:hAnsi="Times New Roman"/>
        </w:rPr>
        <w:t xml:space="preserve">Periodic or grouped reports of </w:t>
      </w:r>
      <w:r w:rsidR="00D845E3" w:rsidRPr="001E7029">
        <w:rPr>
          <w:rFonts w:ascii="Times New Roman" w:hAnsi="Times New Roman"/>
        </w:rPr>
        <w:t xml:space="preserve">investigated complaints </w:t>
      </w:r>
      <w:r w:rsidRPr="001E7029">
        <w:rPr>
          <w:rFonts w:ascii="Times New Roman" w:hAnsi="Times New Roman"/>
        </w:rPr>
        <w:t xml:space="preserve">will be accepted quarterly </w:t>
      </w:r>
      <w:r w:rsidR="00D845E3" w:rsidRPr="001E7029">
        <w:rPr>
          <w:rFonts w:ascii="Times New Roman" w:hAnsi="Times New Roman"/>
        </w:rPr>
        <w:t xml:space="preserve">after </w:t>
      </w:r>
      <w:r w:rsidRPr="001E7029">
        <w:rPr>
          <w:rFonts w:ascii="Times New Roman" w:hAnsi="Times New Roman"/>
        </w:rPr>
        <w:t xml:space="preserve">the end of each quartile month from state </w:t>
      </w:r>
      <w:r w:rsidR="00142FC4" w:rsidRPr="001E7029">
        <w:rPr>
          <w:rFonts w:ascii="Times New Roman" w:hAnsi="Times New Roman"/>
        </w:rPr>
        <w:t xml:space="preserve">agencies that have </w:t>
      </w:r>
      <w:r w:rsidR="00D845E3" w:rsidRPr="001E7029">
        <w:rPr>
          <w:rFonts w:ascii="Times New Roman" w:hAnsi="Times New Roman"/>
        </w:rPr>
        <w:t>investigated</w:t>
      </w:r>
      <w:r w:rsidR="00142FC4" w:rsidRPr="001E7029">
        <w:rPr>
          <w:rFonts w:ascii="Times New Roman" w:hAnsi="Times New Roman"/>
        </w:rPr>
        <w:t xml:space="preserve"> complaints during the prior quarter</w:t>
      </w:r>
      <w:r w:rsidRPr="001E7029">
        <w:rPr>
          <w:rFonts w:ascii="Times New Roman" w:hAnsi="Times New Roman"/>
        </w:rPr>
        <w:t xml:space="preserve">.  CAPI will reach out to </w:t>
      </w:r>
      <w:r w:rsidR="00D845E3" w:rsidRPr="001E7029">
        <w:rPr>
          <w:rFonts w:ascii="Times New Roman" w:hAnsi="Times New Roman"/>
        </w:rPr>
        <w:t xml:space="preserve">relevant </w:t>
      </w:r>
      <w:r w:rsidRPr="001E7029">
        <w:rPr>
          <w:rFonts w:ascii="Times New Roman" w:hAnsi="Times New Roman"/>
        </w:rPr>
        <w:t xml:space="preserve">state agencies on a quarterly basis to request </w:t>
      </w:r>
      <w:r w:rsidR="00AC6BCD" w:rsidRPr="001E7029">
        <w:rPr>
          <w:rFonts w:ascii="Times New Roman" w:hAnsi="Times New Roman"/>
        </w:rPr>
        <w:t xml:space="preserve">such </w:t>
      </w:r>
      <w:r w:rsidRPr="001E7029">
        <w:rPr>
          <w:rFonts w:ascii="Times New Roman" w:hAnsi="Times New Roman"/>
        </w:rPr>
        <w:t>reports</w:t>
      </w:r>
      <w:r w:rsidR="001E7029" w:rsidRPr="001E7029">
        <w:rPr>
          <w:rFonts w:ascii="Times New Roman" w:hAnsi="Times New Roman"/>
        </w:rPr>
        <w:t xml:space="preserve">.  </w:t>
      </w:r>
      <w:r w:rsidR="00AC6BCD" w:rsidRPr="001E7029">
        <w:rPr>
          <w:rFonts w:ascii="Times New Roman" w:hAnsi="Times New Roman"/>
        </w:rPr>
        <w:t xml:space="preserve">However, these data will only be used </w:t>
      </w:r>
      <w:r w:rsidRPr="001E7029">
        <w:rPr>
          <w:rFonts w:ascii="Times New Roman" w:hAnsi="Times New Roman"/>
        </w:rPr>
        <w:t xml:space="preserve">for reporting purposes.  </w:t>
      </w:r>
      <w:r w:rsidR="00AC6BCD" w:rsidRPr="001E7029">
        <w:rPr>
          <w:rFonts w:ascii="Times New Roman" w:hAnsi="Times New Roman"/>
        </w:rPr>
        <w:t xml:space="preserve">Grouped complaints </w:t>
      </w:r>
      <w:r w:rsidRPr="001E7029">
        <w:rPr>
          <w:rFonts w:ascii="Times New Roman" w:hAnsi="Times New Roman"/>
        </w:rPr>
        <w:t xml:space="preserve">received in this way will not be researched or investigated by CAPI.  </w:t>
      </w:r>
    </w:p>
    <w:p w14:paraId="1E923BD8" w14:textId="77777777" w:rsidR="00CB04D3" w:rsidRPr="001E7029" w:rsidRDefault="00CB04D3" w:rsidP="00CB04D3">
      <w:pPr>
        <w:rPr>
          <w:b/>
          <w:highlight w:val="yellow"/>
        </w:rPr>
      </w:pPr>
    </w:p>
    <w:p w14:paraId="6B0E9B64" w14:textId="03C3EB61" w:rsidR="00CB04D3" w:rsidRPr="001E7029" w:rsidRDefault="00CB04D3" w:rsidP="00CB04D3">
      <w:pPr>
        <w:rPr>
          <w:rFonts w:ascii="Times New Roman" w:hAnsi="Times New Roman"/>
        </w:rPr>
      </w:pPr>
      <w:r w:rsidRPr="001E7029">
        <w:rPr>
          <w:rFonts w:ascii="Times New Roman" w:hAnsi="Times New Roman"/>
        </w:rPr>
        <w:t xml:space="preserve">State </w:t>
      </w:r>
      <w:r w:rsidR="00C87DF4" w:rsidRPr="001E7029">
        <w:rPr>
          <w:rFonts w:ascii="Times New Roman" w:hAnsi="Times New Roman"/>
        </w:rPr>
        <w:t>agencies</w:t>
      </w:r>
      <w:r w:rsidRPr="001E7029">
        <w:rPr>
          <w:rFonts w:ascii="Times New Roman" w:hAnsi="Times New Roman"/>
        </w:rPr>
        <w:t xml:space="preserve"> that CAPI will reach out to for reports on a quarterly basis include:</w:t>
      </w:r>
    </w:p>
    <w:p w14:paraId="2A6C47EF" w14:textId="77777777" w:rsidR="00CB04D3" w:rsidRPr="001E7029" w:rsidRDefault="00CB04D3" w:rsidP="00CB04D3">
      <w:pPr>
        <w:rPr>
          <w:rFonts w:ascii="Times New Roman" w:hAnsi="Times New Roman"/>
        </w:rPr>
      </w:pPr>
    </w:p>
    <w:p w14:paraId="1710785D" w14:textId="77777777" w:rsidR="00CB04D3" w:rsidRPr="001E7029" w:rsidRDefault="00CB04D3" w:rsidP="00CB04D3">
      <w:pPr>
        <w:ind w:left="720"/>
        <w:rPr>
          <w:rFonts w:ascii="Times New Roman" w:hAnsi="Times New Roman"/>
        </w:rPr>
      </w:pPr>
      <w:r w:rsidRPr="001E7029">
        <w:rPr>
          <w:rFonts w:ascii="Times New Roman" w:hAnsi="Times New Roman"/>
        </w:rPr>
        <w:t>Attorney General</w:t>
      </w:r>
    </w:p>
    <w:p w14:paraId="6DE647C5" w14:textId="77777777" w:rsidR="00CB04D3" w:rsidRPr="001E7029" w:rsidRDefault="00CB04D3" w:rsidP="00CB04D3">
      <w:pPr>
        <w:ind w:left="720"/>
        <w:rPr>
          <w:rFonts w:ascii="Times New Roman" w:hAnsi="Times New Roman"/>
        </w:rPr>
      </w:pPr>
      <w:r w:rsidRPr="001E7029">
        <w:rPr>
          <w:rFonts w:ascii="Times New Roman" w:hAnsi="Times New Roman"/>
        </w:rPr>
        <w:t>Department of Health</w:t>
      </w:r>
    </w:p>
    <w:p w14:paraId="365C556A" w14:textId="77777777" w:rsidR="00CB04D3" w:rsidRPr="001E7029" w:rsidRDefault="00CB04D3" w:rsidP="00CB04D3">
      <w:pPr>
        <w:ind w:left="720"/>
        <w:rPr>
          <w:rFonts w:ascii="Times New Roman" w:hAnsi="Times New Roman"/>
        </w:rPr>
      </w:pPr>
      <w:r w:rsidRPr="001E7029">
        <w:rPr>
          <w:rFonts w:ascii="Times New Roman" w:hAnsi="Times New Roman"/>
        </w:rPr>
        <w:t>Agency of Natural Resources</w:t>
      </w:r>
    </w:p>
    <w:p w14:paraId="0F459F4C" w14:textId="77777777" w:rsidR="00CB04D3" w:rsidRPr="001E7029" w:rsidRDefault="00CB04D3" w:rsidP="00CB04D3">
      <w:pPr>
        <w:ind w:left="720"/>
        <w:rPr>
          <w:rFonts w:ascii="Times New Roman" w:hAnsi="Times New Roman"/>
        </w:rPr>
      </w:pPr>
      <w:r w:rsidRPr="001E7029">
        <w:rPr>
          <w:rFonts w:ascii="Times New Roman" w:hAnsi="Times New Roman"/>
        </w:rPr>
        <w:lastRenderedPageBreak/>
        <w:t>Historic Preservation</w:t>
      </w:r>
    </w:p>
    <w:p w14:paraId="7CFCEDA3" w14:textId="77777777" w:rsidR="00CB04D3" w:rsidRPr="001E7029" w:rsidRDefault="00CB04D3" w:rsidP="00CB04D3">
      <w:pPr>
        <w:ind w:left="720"/>
        <w:rPr>
          <w:rFonts w:ascii="Times New Roman" w:hAnsi="Times New Roman"/>
        </w:rPr>
      </w:pPr>
      <w:r w:rsidRPr="001E7029">
        <w:rPr>
          <w:rFonts w:ascii="Times New Roman" w:hAnsi="Times New Roman"/>
        </w:rPr>
        <w:t>Agency of Transportation</w:t>
      </w:r>
    </w:p>
    <w:p w14:paraId="0E358DEA" w14:textId="77777777" w:rsidR="00CB04D3" w:rsidRPr="001E7029" w:rsidRDefault="00CB04D3" w:rsidP="00CB04D3">
      <w:pPr>
        <w:ind w:left="720"/>
        <w:rPr>
          <w:rFonts w:ascii="Times New Roman" w:hAnsi="Times New Roman"/>
        </w:rPr>
      </w:pPr>
      <w:r w:rsidRPr="001E7029">
        <w:rPr>
          <w:rFonts w:ascii="Times New Roman" w:hAnsi="Times New Roman"/>
        </w:rPr>
        <w:t>Agency of Agriculture, Food &amp; Markets</w:t>
      </w:r>
    </w:p>
    <w:p w14:paraId="3791FBB0" w14:textId="77777777" w:rsidR="00CB04D3" w:rsidRPr="001E7029" w:rsidRDefault="00CB04D3" w:rsidP="00CB04D3">
      <w:pPr>
        <w:ind w:left="720"/>
        <w:rPr>
          <w:rFonts w:ascii="Times New Roman" w:hAnsi="Times New Roman"/>
        </w:rPr>
      </w:pPr>
      <w:r w:rsidRPr="001E7029">
        <w:rPr>
          <w:rFonts w:ascii="Times New Roman" w:hAnsi="Times New Roman"/>
        </w:rPr>
        <w:t>Public Service Board</w:t>
      </w:r>
    </w:p>
    <w:p w14:paraId="29962307" w14:textId="6079309A" w:rsidR="000D615F" w:rsidRPr="001E7029" w:rsidRDefault="00F2736C" w:rsidP="000D615F">
      <w:pPr>
        <w:pStyle w:val="Heading3"/>
        <w:rPr>
          <w:rFonts w:ascii="Times New Roman" w:hAnsi="Times New Roman" w:cs="Times New Roman"/>
        </w:rPr>
      </w:pPr>
      <w:bookmarkStart w:id="64" w:name="_Toc460414015"/>
      <w:r w:rsidRPr="001E7029">
        <w:rPr>
          <w:rFonts w:ascii="Times New Roman" w:hAnsi="Times New Roman"/>
        </w:rPr>
        <w:t xml:space="preserve">Department </w:t>
      </w:r>
      <w:r w:rsidR="000D615F" w:rsidRPr="001E7029">
        <w:rPr>
          <w:rFonts w:ascii="Times New Roman" w:hAnsi="Times New Roman" w:cs="Times New Roman"/>
        </w:rPr>
        <w:t>staff responsibility and procedures for submitting complaint data to CAPI</w:t>
      </w:r>
      <w:bookmarkEnd w:id="64"/>
    </w:p>
    <w:p w14:paraId="5D1BFB68" w14:textId="77777777" w:rsidR="00C004D4" w:rsidRPr="001E7029" w:rsidRDefault="00C004D4" w:rsidP="000D615F">
      <w:pPr>
        <w:rPr>
          <w:rFonts w:ascii="Times New Roman" w:hAnsi="Times New Roman"/>
        </w:rPr>
      </w:pPr>
    </w:p>
    <w:p w14:paraId="7FCA9BF4" w14:textId="5BD9010D" w:rsidR="000D615F" w:rsidRPr="001E7029" w:rsidRDefault="00F2736C" w:rsidP="000D615F">
      <w:pPr>
        <w:rPr>
          <w:rFonts w:ascii="Times New Roman" w:hAnsi="Times New Roman"/>
        </w:rPr>
      </w:pPr>
      <w:r w:rsidRPr="001E7029">
        <w:rPr>
          <w:rFonts w:ascii="Times New Roman" w:hAnsi="Times New Roman"/>
        </w:rPr>
        <w:t xml:space="preserve">Department </w:t>
      </w:r>
      <w:r w:rsidR="000D615F" w:rsidRPr="001E7029">
        <w:rPr>
          <w:rFonts w:ascii="Times New Roman" w:hAnsi="Times New Roman"/>
        </w:rPr>
        <w:t>staff shall submit complaint</w:t>
      </w:r>
      <w:r w:rsidR="00760FF1" w:rsidRPr="001E7029">
        <w:rPr>
          <w:rFonts w:ascii="Times New Roman" w:hAnsi="Times New Roman"/>
        </w:rPr>
        <w:t xml:space="preserve"> details</w:t>
      </w:r>
      <w:r w:rsidR="000D615F" w:rsidRPr="001E7029">
        <w:rPr>
          <w:rFonts w:ascii="Times New Roman" w:hAnsi="Times New Roman"/>
        </w:rPr>
        <w:t xml:space="preserve"> or contact information </w:t>
      </w:r>
      <w:r w:rsidR="00760FF1" w:rsidRPr="001E7029">
        <w:rPr>
          <w:rFonts w:ascii="Times New Roman" w:hAnsi="Times New Roman"/>
        </w:rPr>
        <w:t>to CAPI</w:t>
      </w:r>
      <w:r w:rsidR="000D615F" w:rsidRPr="001E7029">
        <w:rPr>
          <w:rFonts w:ascii="Times New Roman" w:hAnsi="Times New Roman"/>
        </w:rPr>
        <w:t xml:space="preserve"> within </w:t>
      </w:r>
      <w:r w:rsidR="00760FF1" w:rsidRPr="001E7029">
        <w:rPr>
          <w:rFonts w:ascii="Times New Roman" w:hAnsi="Times New Roman"/>
        </w:rPr>
        <w:t xml:space="preserve">three </w:t>
      </w:r>
      <w:r w:rsidR="00F817B5" w:rsidRPr="001E7029">
        <w:rPr>
          <w:rFonts w:ascii="Times New Roman" w:hAnsi="Times New Roman"/>
        </w:rPr>
        <w:t xml:space="preserve">(3) </w:t>
      </w:r>
      <w:r w:rsidR="000D615F" w:rsidRPr="001E7029">
        <w:rPr>
          <w:rFonts w:ascii="Times New Roman" w:hAnsi="Times New Roman"/>
        </w:rPr>
        <w:t>business day</w:t>
      </w:r>
      <w:r w:rsidR="00760FF1" w:rsidRPr="001E7029">
        <w:rPr>
          <w:rFonts w:ascii="Times New Roman" w:hAnsi="Times New Roman"/>
        </w:rPr>
        <w:t>s</w:t>
      </w:r>
      <w:r w:rsidR="000D615F" w:rsidRPr="001E7029">
        <w:rPr>
          <w:rFonts w:ascii="Times New Roman" w:hAnsi="Times New Roman"/>
        </w:rPr>
        <w:t xml:space="preserve"> of</w:t>
      </w:r>
      <w:r w:rsidR="00F817B5" w:rsidRPr="001E7029">
        <w:rPr>
          <w:rFonts w:ascii="Times New Roman" w:hAnsi="Times New Roman"/>
        </w:rPr>
        <w:t xml:space="preserve"> complaint</w:t>
      </w:r>
      <w:r w:rsidR="000D615F" w:rsidRPr="001E7029">
        <w:rPr>
          <w:rFonts w:ascii="Times New Roman" w:hAnsi="Times New Roman"/>
        </w:rPr>
        <w:t xml:space="preserve"> </w:t>
      </w:r>
      <w:r w:rsidR="00760FF1" w:rsidRPr="001E7029">
        <w:rPr>
          <w:rFonts w:ascii="Times New Roman" w:hAnsi="Times New Roman"/>
        </w:rPr>
        <w:t>receipt</w:t>
      </w:r>
      <w:r w:rsidR="000D615F" w:rsidRPr="001E7029">
        <w:rPr>
          <w:rFonts w:ascii="Times New Roman" w:hAnsi="Times New Roman"/>
        </w:rPr>
        <w:t xml:space="preserve">. Staff may use the </w:t>
      </w:r>
      <w:r w:rsidR="00F817B5" w:rsidRPr="001E7029">
        <w:rPr>
          <w:rFonts w:ascii="Times New Roman" w:hAnsi="Times New Roman"/>
        </w:rPr>
        <w:t xml:space="preserve">online </w:t>
      </w:r>
      <w:r w:rsidR="000D615F" w:rsidRPr="001E7029">
        <w:rPr>
          <w:rFonts w:ascii="Times New Roman" w:hAnsi="Times New Roman"/>
        </w:rPr>
        <w:t>form to record detail</w:t>
      </w:r>
      <w:r w:rsidR="00F817B5" w:rsidRPr="001E7029">
        <w:rPr>
          <w:rFonts w:ascii="Times New Roman" w:hAnsi="Times New Roman"/>
        </w:rPr>
        <w:t>s</w:t>
      </w:r>
      <w:r w:rsidR="000D615F" w:rsidRPr="001E7029">
        <w:rPr>
          <w:rFonts w:ascii="Times New Roman" w:hAnsi="Times New Roman"/>
        </w:rPr>
        <w:t xml:space="preserve"> of the complaint or direct the </w:t>
      </w:r>
      <w:r w:rsidR="00F817B5" w:rsidRPr="001E7029">
        <w:rPr>
          <w:rFonts w:ascii="Times New Roman" w:hAnsi="Times New Roman"/>
        </w:rPr>
        <w:t xml:space="preserve">complainant </w:t>
      </w:r>
      <w:r w:rsidR="000D615F" w:rsidRPr="001E7029">
        <w:rPr>
          <w:rFonts w:ascii="Times New Roman" w:hAnsi="Times New Roman"/>
        </w:rPr>
        <w:t>to e-mail or call CAPI. A staff person may forward e-mail</w:t>
      </w:r>
      <w:r w:rsidR="00760FF1" w:rsidRPr="001E7029">
        <w:rPr>
          <w:rFonts w:ascii="Times New Roman" w:hAnsi="Times New Roman"/>
        </w:rPr>
        <w:t>s</w:t>
      </w:r>
      <w:r w:rsidR="000D615F" w:rsidRPr="001E7029">
        <w:rPr>
          <w:rFonts w:ascii="Times New Roman" w:hAnsi="Times New Roman"/>
        </w:rPr>
        <w:t xml:space="preserve"> from a </w:t>
      </w:r>
      <w:r w:rsidR="00760FF1" w:rsidRPr="001E7029">
        <w:rPr>
          <w:rFonts w:ascii="Times New Roman" w:hAnsi="Times New Roman"/>
        </w:rPr>
        <w:t xml:space="preserve">complainant </w:t>
      </w:r>
      <w:r w:rsidR="000D615F" w:rsidRPr="001E7029">
        <w:rPr>
          <w:rFonts w:ascii="Times New Roman" w:hAnsi="Times New Roman"/>
        </w:rPr>
        <w:t xml:space="preserve">to the consumer mailbox </w:t>
      </w:r>
      <w:r w:rsidR="00F817B5" w:rsidRPr="001E7029">
        <w:rPr>
          <w:rFonts w:ascii="Times New Roman" w:hAnsi="Times New Roman"/>
        </w:rPr>
        <w:t>(</w:t>
      </w:r>
      <w:hyperlink r:id="rId14" w:history="1">
        <w:r w:rsidR="00F817B5" w:rsidRPr="001E7029">
          <w:rPr>
            <w:rStyle w:val="Hyperlink"/>
            <w:rFonts w:ascii="Times New Roman" w:hAnsi="Times New Roman"/>
            <w:color w:val="auto"/>
          </w:rPr>
          <w:t>psd.consumer@vermont.gov</w:t>
        </w:r>
      </w:hyperlink>
      <w:r w:rsidR="00F817B5" w:rsidRPr="001E7029">
        <w:rPr>
          <w:rFonts w:ascii="Times New Roman" w:hAnsi="Times New Roman"/>
        </w:rPr>
        <w:t xml:space="preserve">) </w:t>
      </w:r>
      <w:r w:rsidR="000D615F" w:rsidRPr="001E7029">
        <w:rPr>
          <w:rFonts w:ascii="Times New Roman" w:hAnsi="Times New Roman"/>
        </w:rPr>
        <w:t>or forward voicemails to extension 4051.</w:t>
      </w:r>
    </w:p>
    <w:p w14:paraId="74577E1D" w14:textId="253AAD32" w:rsidR="000D615F" w:rsidRPr="008E035E" w:rsidRDefault="000D615F" w:rsidP="000D615F">
      <w:pPr>
        <w:pStyle w:val="Heading3"/>
        <w:rPr>
          <w:rFonts w:ascii="Times New Roman" w:hAnsi="Times New Roman" w:cs="Times New Roman"/>
        </w:rPr>
      </w:pPr>
      <w:bookmarkStart w:id="65" w:name="_Toc460414016"/>
      <w:r w:rsidRPr="008E035E">
        <w:rPr>
          <w:rFonts w:ascii="Times New Roman" w:hAnsi="Times New Roman" w:cs="Times New Roman"/>
        </w:rPr>
        <w:t>Data standards</w:t>
      </w:r>
      <w:bookmarkEnd w:id="65"/>
    </w:p>
    <w:p w14:paraId="07C57490" w14:textId="77777777" w:rsidR="00C004D4" w:rsidRPr="008E035E" w:rsidRDefault="00C004D4" w:rsidP="000D615F">
      <w:pPr>
        <w:rPr>
          <w:rFonts w:ascii="Times New Roman" w:hAnsi="Times New Roman"/>
        </w:rPr>
      </w:pPr>
    </w:p>
    <w:p w14:paraId="5B8E0CC1" w14:textId="5F11A71C" w:rsidR="000D615F" w:rsidRPr="008E035E" w:rsidRDefault="000D615F" w:rsidP="000D615F">
      <w:pPr>
        <w:rPr>
          <w:rFonts w:ascii="Times New Roman" w:hAnsi="Times New Roman"/>
        </w:rPr>
      </w:pPr>
      <w:r w:rsidRPr="008E035E">
        <w:rPr>
          <w:rFonts w:ascii="Times New Roman" w:hAnsi="Times New Roman"/>
        </w:rPr>
        <w:t>Complaint data should be entered by CAPI as it comes in</w:t>
      </w:r>
      <w:r w:rsidR="00C87DF4" w:rsidRPr="008E035E">
        <w:rPr>
          <w:rFonts w:ascii="Times New Roman" w:hAnsi="Times New Roman"/>
        </w:rPr>
        <w:t xml:space="preserve"> (real time data entry)</w:t>
      </w:r>
      <w:r w:rsidRPr="008E035E">
        <w:rPr>
          <w:rFonts w:ascii="Times New Roman" w:hAnsi="Times New Roman"/>
        </w:rPr>
        <w:t>. Complaint</w:t>
      </w:r>
      <w:r w:rsidR="00760FF1" w:rsidRPr="008E035E">
        <w:rPr>
          <w:rFonts w:ascii="Times New Roman" w:hAnsi="Times New Roman"/>
        </w:rPr>
        <w:t>s</w:t>
      </w:r>
      <w:r w:rsidRPr="008E035E">
        <w:rPr>
          <w:rFonts w:ascii="Times New Roman" w:hAnsi="Times New Roman"/>
        </w:rPr>
        <w:t xml:space="preserve"> should contain contact information for </w:t>
      </w:r>
      <w:r w:rsidR="00760FF1" w:rsidRPr="008E035E">
        <w:rPr>
          <w:rFonts w:ascii="Times New Roman" w:hAnsi="Times New Roman"/>
        </w:rPr>
        <w:t xml:space="preserve">the person </w:t>
      </w:r>
      <w:r w:rsidR="007B1FD9" w:rsidRPr="008E035E">
        <w:rPr>
          <w:rFonts w:ascii="Times New Roman" w:hAnsi="Times New Roman"/>
        </w:rPr>
        <w:t xml:space="preserve">or business </w:t>
      </w:r>
      <w:r w:rsidR="00760FF1" w:rsidRPr="008E035E">
        <w:rPr>
          <w:rFonts w:ascii="Times New Roman" w:hAnsi="Times New Roman"/>
        </w:rPr>
        <w:t xml:space="preserve">making the complaint </w:t>
      </w:r>
      <w:r w:rsidRPr="008E035E">
        <w:rPr>
          <w:rFonts w:ascii="Times New Roman" w:hAnsi="Times New Roman"/>
        </w:rPr>
        <w:t xml:space="preserve">(if shared), the name and location of the </w:t>
      </w:r>
      <w:r w:rsidR="000908EF" w:rsidRPr="008E035E">
        <w:rPr>
          <w:rFonts w:ascii="Times New Roman" w:hAnsi="Times New Roman"/>
        </w:rPr>
        <w:t>CPG holder</w:t>
      </w:r>
      <w:r w:rsidR="00760FF1" w:rsidRPr="008E035E">
        <w:rPr>
          <w:rFonts w:ascii="Times New Roman" w:hAnsi="Times New Roman"/>
        </w:rPr>
        <w:t xml:space="preserve"> and project</w:t>
      </w:r>
      <w:r w:rsidRPr="008E035E">
        <w:rPr>
          <w:rFonts w:ascii="Times New Roman" w:hAnsi="Times New Roman"/>
        </w:rPr>
        <w:t xml:space="preserve">, the CPG number, time and details of the incident and all steps taken to </w:t>
      </w:r>
      <w:r w:rsidR="006559A0" w:rsidRPr="008E035E">
        <w:rPr>
          <w:rFonts w:ascii="Times New Roman" w:hAnsi="Times New Roman"/>
        </w:rPr>
        <w:t xml:space="preserve">investigate the complaint and </w:t>
      </w:r>
      <w:r w:rsidRPr="008E035E">
        <w:rPr>
          <w:rFonts w:ascii="Times New Roman" w:hAnsi="Times New Roman"/>
        </w:rPr>
        <w:t>respond to the complain</w:t>
      </w:r>
      <w:r w:rsidR="006559A0" w:rsidRPr="008E035E">
        <w:rPr>
          <w:rFonts w:ascii="Times New Roman" w:hAnsi="Times New Roman"/>
        </w:rPr>
        <w:t>an</w:t>
      </w:r>
      <w:r w:rsidRPr="008E035E">
        <w:rPr>
          <w:rFonts w:ascii="Times New Roman" w:hAnsi="Times New Roman"/>
        </w:rPr>
        <w:t xml:space="preserve">t prior to being closed. </w:t>
      </w:r>
      <w:r w:rsidR="00CB04D3" w:rsidRPr="008E035E">
        <w:rPr>
          <w:rFonts w:ascii="Times New Roman" w:hAnsi="Times New Roman"/>
        </w:rPr>
        <w:t xml:space="preserve">The records will identify any other permitting </w:t>
      </w:r>
      <w:r w:rsidR="006559A0" w:rsidRPr="008E035E">
        <w:rPr>
          <w:rFonts w:ascii="Times New Roman" w:hAnsi="Times New Roman"/>
        </w:rPr>
        <w:t xml:space="preserve">entities </w:t>
      </w:r>
      <w:r w:rsidR="00CB04D3" w:rsidRPr="008E035E">
        <w:rPr>
          <w:rFonts w:ascii="Times New Roman" w:hAnsi="Times New Roman"/>
        </w:rPr>
        <w:t>for which complaint information may need to be collected or consolidated.</w:t>
      </w:r>
    </w:p>
    <w:p w14:paraId="78C29CA8" w14:textId="7551A8AE" w:rsidR="00120368" w:rsidRPr="008E035E" w:rsidRDefault="00120368" w:rsidP="000D615F">
      <w:pPr>
        <w:rPr>
          <w:rFonts w:ascii="Times New Roman" w:hAnsi="Times New Roman"/>
        </w:rPr>
      </w:pPr>
    </w:p>
    <w:p w14:paraId="58C10229" w14:textId="6437BE80" w:rsidR="00120368" w:rsidRPr="008E035E" w:rsidRDefault="00120368" w:rsidP="000D615F">
      <w:pPr>
        <w:rPr>
          <w:rFonts w:ascii="Times New Roman" w:hAnsi="Times New Roman"/>
        </w:rPr>
      </w:pPr>
      <w:r w:rsidRPr="008E035E">
        <w:rPr>
          <w:rFonts w:ascii="Times New Roman" w:hAnsi="Times New Roman"/>
        </w:rPr>
        <w:t>E</w:t>
      </w:r>
      <w:r w:rsidR="006852C1" w:rsidRPr="008E035E">
        <w:rPr>
          <w:rFonts w:ascii="Times New Roman" w:hAnsi="Times New Roman"/>
        </w:rPr>
        <w:t>-</w:t>
      </w:r>
      <w:r w:rsidRPr="008E035E">
        <w:rPr>
          <w:rFonts w:ascii="Times New Roman" w:hAnsi="Times New Roman"/>
        </w:rPr>
        <w:t xml:space="preserve">mails about the </w:t>
      </w:r>
      <w:r w:rsidR="006852C1" w:rsidRPr="008E035E">
        <w:rPr>
          <w:rFonts w:ascii="Times New Roman" w:hAnsi="Times New Roman"/>
        </w:rPr>
        <w:t>complaint</w:t>
      </w:r>
      <w:r w:rsidRPr="008E035E">
        <w:rPr>
          <w:rFonts w:ascii="Times New Roman" w:hAnsi="Times New Roman"/>
        </w:rPr>
        <w:t>, between complainant and CAPI</w:t>
      </w:r>
      <w:r w:rsidR="006852C1" w:rsidRPr="008E035E">
        <w:rPr>
          <w:rFonts w:ascii="Times New Roman" w:hAnsi="Times New Roman"/>
        </w:rPr>
        <w:t>,</w:t>
      </w:r>
      <w:r w:rsidRPr="008E035E">
        <w:rPr>
          <w:rFonts w:ascii="Times New Roman" w:hAnsi="Times New Roman"/>
        </w:rPr>
        <w:t xml:space="preserve"> </w:t>
      </w:r>
      <w:r w:rsidR="00760FF1" w:rsidRPr="008E035E">
        <w:rPr>
          <w:rFonts w:ascii="Times New Roman" w:hAnsi="Times New Roman"/>
        </w:rPr>
        <w:t xml:space="preserve">between CAPI and the </w:t>
      </w:r>
      <w:r w:rsidR="000908EF" w:rsidRPr="008E035E">
        <w:rPr>
          <w:rFonts w:ascii="Times New Roman" w:hAnsi="Times New Roman"/>
        </w:rPr>
        <w:t>CPG holder</w:t>
      </w:r>
      <w:r w:rsidRPr="008E035E">
        <w:rPr>
          <w:rFonts w:ascii="Times New Roman" w:hAnsi="Times New Roman"/>
        </w:rPr>
        <w:t xml:space="preserve"> and between CAPI and </w:t>
      </w:r>
      <w:r w:rsidR="00E42DFD" w:rsidRPr="008E035E">
        <w:rPr>
          <w:rFonts w:ascii="Times New Roman" w:hAnsi="Times New Roman"/>
        </w:rPr>
        <w:t xml:space="preserve">other </w:t>
      </w:r>
      <w:r w:rsidR="00F2736C" w:rsidRPr="008E035E">
        <w:rPr>
          <w:rFonts w:ascii="Times New Roman" w:hAnsi="Times New Roman"/>
        </w:rPr>
        <w:t xml:space="preserve">Department </w:t>
      </w:r>
      <w:r w:rsidR="006852C1" w:rsidRPr="008E035E">
        <w:rPr>
          <w:rFonts w:ascii="Times New Roman" w:hAnsi="Times New Roman"/>
        </w:rPr>
        <w:t xml:space="preserve">or other state agency </w:t>
      </w:r>
      <w:r w:rsidRPr="008E035E">
        <w:rPr>
          <w:rFonts w:ascii="Times New Roman" w:hAnsi="Times New Roman"/>
        </w:rPr>
        <w:t>staff</w:t>
      </w:r>
      <w:r w:rsidR="006852C1" w:rsidRPr="008E035E">
        <w:rPr>
          <w:rFonts w:ascii="Times New Roman" w:hAnsi="Times New Roman"/>
        </w:rPr>
        <w:t>,</w:t>
      </w:r>
      <w:r w:rsidRPr="008E035E">
        <w:rPr>
          <w:rFonts w:ascii="Times New Roman" w:hAnsi="Times New Roman"/>
        </w:rPr>
        <w:t xml:space="preserve"> or any other e</w:t>
      </w:r>
      <w:r w:rsidR="006852C1" w:rsidRPr="008E035E">
        <w:rPr>
          <w:rFonts w:ascii="Times New Roman" w:hAnsi="Times New Roman"/>
        </w:rPr>
        <w:t>-</w:t>
      </w:r>
      <w:r w:rsidRPr="008E035E">
        <w:rPr>
          <w:rFonts w:ascii="Times New Roman" w:hAnsi="Times New Roman"/>
        </w:rPr>
        <w:t>mails related to the case history</w:t>
      </w:r>
      <w:r w:rsidR="008E035E" w:rsidRPr="008E035E">
        <w:rPr>
          <w:rFonts w:ascii="Times New Roman" w:hAnsi="Times New Roman"/>
        </w:rPr>
        <w:t>,</w:t>
      </w:r>
      <w:r w:rsidRPr="008E035E">
        <w:rPr>
          <w:rFonts w:ascii="Times New Roman" w:hAnsi="Times New Roman"/>
        </w:rPr>
        <w:t xml:space="preserve"> will be copied and pasted directly into the CAPI database.</w:t>
      </w:r>
    </w:p>
    <w:p w14:paraId="4EA473BA" w14:textId="01C2AE39" w:rsidR="00120368" w:rsidRPr="008E035E" w:rsidRDefault="00120368" w:rsidP="000D615F">
      <w:pPr>
        <w:rPr>
          <w:rFonts w:ascii="Times New Roman" w:hAnsi="Times New Roman"/>
        </w:rPr>
      </w:pPr>
    </w:p>
    <w:p w14:paraId="24A26AD2" w14:textId="499415AF" w:rsidR="00E42DFD" w:rsidRPr="008E035E" w:rsidRDefault="00E42DFD" w:rsidP="000D615F">
      <w:pPr>
        <w:rPr>
          <w:rFonts w:ascii="Times New Roman" w:hAnsi="Times New Roman"/>
        </w:rPr>
      </w:pPr>
      <w:r w:rsidRPr="008E035E">
        <w:rPr>
          <w:rFonts w:ascii="Times New Roman" w:hAnsi="Times New Roman"/>
        </w:rPr>
        <w:t>Progress notes about the case will be entered into the case history on a</w:t>
      </w:r>
      <w:r w:rsidR="006852C1" w:rsidRPr="008E035E">
        <w:rPr>
          <w:rFonts w:ascii="Times New Roman" w:hAnsi="Times New Roman"/>
        </w:rPr>
        <w:t>n</w:t>
      </w:r>
      <w:r w:rsidRPr="008E035E">
        <w:rPr>
          <w:rFonts w:ascii="Times New Roman" w:hAnsi="Times New Roman"/>
        </w:rPr>
        <w:t xml:space="preserve"> </w:t>
      </w:r>
      <w:r w:rsidR="006852C1" w:rsidRPr="008E035E">
        <w:rPr>
          <w:rFonts w:ascii="Times New Roman" w:hAnsi="Times New Roman"/>
        </w:rPr>
        <w:t xml:space="preserve">ongoing </w:t>
      </w:r>
      <w:r w:rsidRPr="008E035E">
        <w:rPr>
          <w:rFonts w:ascii="Times New Roman" w:hAnsi="Times New Roman"/>
        </w:rPr>
        <w:t>basis to accurately reflect the progression of the case.</w:t>
      </w:r>
    </w:p>
    <w:p w14:paraId="6CCD5708" w14:textId="46F98909" w:rsidR="00E42DFD" w:rsidRPr="008E035E" w:rsidRDefault="00E42DFD" w:rsidP="000D615F">
      <w:pPr>
        <w:rPr>
          <w:rFonts w:ascii="Times New Roman" w:hAnsi="Times New Roman"/>
        </w:rPr>
      </w:pPr>
    </w:p>
    <w:p w14:paraId="6E0AF3C3" w14:textId="5110A49A" w:rsidR="00E42DFD" w:rsidRPr="008E035E" w:rsidRDefault="00970D07" w:rsidP="000D615F">
      <w:pPr>
        <w:rPr>
          <w:rFonts w:ascii="Times New Roman" w:hAnsi="Times New Roman"/>
        </w:rPr>
      </w:pPr>
      <w:r w:rsidRPr="008E035E">
        <w:rPr>
          <w:rFonts w:ascii="Times New Roman" w:hAnsi="Times New Roman"/>
        </w:rPr>
        <w:t>Written d</w:t>
      </w:r>
      <w:r w:rsidR="00E42DFD" w:rsidRPr="008E035E">
        <w:rPr>
          <w:rFonts w:ascii="Times New Roman" w:hAnsi="Times New Roman"/>
        </w:rPr>
        <w:t xml:space="preserve">ocuments </w:t>
      </w:r>
      <w:r w:rsidRPr="008E035E">
        <w:rPr>
          <w:rFonts w:ascii="Times New Roman" w:hAnsi="Times New Roman"/>
        </w:rPr>
        <w:t xml:space="preserve">and other information </w:t>
      </w:r>
      <w:r w:rsidR="00E42DFD" w:rsidRPr="008E035E">
        <w:rPr>
          <w:rFonts w:ascii="Times New Roman" w:hAnsi="Times New Roman"/>
        </w:rPr>
        <w:t>relevant to the case history will be scanned and attached to the electronic case history records.</w:t>
      </w:r>
    </w:p>
    <w:p w14:paraId="26C948AD" w14:textId="77777777" w:rsidR="00A16850" w:rsidRPr="008E035E" w:rsidRDefault="00A16850" w:rsidP="00A16850">
      <w:pPr>
        <w:rPr>
          <w:rFonts w:ascii="Times New Roman" w:hAnsi="Times New Roman"/>
        </w:rPr>
      </w:pPr>
    </w:p>
    <w:p w14:paraId="12F5E8FF" w14:textId="77777777" w:rsidR="00A16850" w:rsidRPr="008E035E" w:rsidRDefault="00A16850" w:rsidP="00A16850">
      <w:pPr>
        <w:rPr>
          <w:rFonts w:ascii="Times New Roman" w:hAnsi="Times New Roman"/>
        </w:rPr>
      </w:pPr>
      <w:r w:rsidRPr="008E035E">
        <w:rPr>
          <w:rFonts w:ascii="Times New Roman" w:hAnsi="Times New Roman"/>
        </w:rPr>
        <w:t>Cases will remain open until closed for one of the following reasons:</w:t>
      </w:r>
    </w:p>
    <w:p w14:paraId="7EF8316F" w14:textId="77777777"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Informal resolution agreed to by both the complainant and the CPG holder</w:t>
      </w:r>
    </w:p>
    <w:p w14:paraId="128D7560" w14:textId="77777777"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Negotiated or mediated resolution accepted by both the complainant and the CPG holder</w:t>
      </w:r>
    </w:p>
    <w:p w14:paraId="57DC95B4" w14:textId="7CE03DBB"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 xml:space="preserve">Unresolved and </w:t>
      </w:r>
      <w:r w:rsidR="000470AA" w:rsidRPr="008E035E">
        <w:rPr>
          <w:rFonts w:ascii="Times New Roman" w:hAnsi="Times New Roman"/>
        </w:rPr>
        <w:t xml:space="preserve">the complainant is </w:t>
      </w:r>
      <w:r w:rsidRPr="008E035E">
        <w:rPr>
          <w:rFonts w:ascii="Times New Roman" w:hAnsi="Times New Roman"/>
        </w:rPr>
        <w:t>referred to the Public Service Board for further action</w:t>
      </w:r>
    </w:p>
    <w:p w14:paraId="4467EC36" w14:textId="49B0EF28"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 xml:space="preserve">Unresolved and escalated </w:t>
      </w:r>
      <w:r w:rsidR="00B02291" w:rsidRPr="008E035E">
        <w:rPr>
          <w:rFonts w:ascii="Times New Roman" w:hAnsi="Times New Roman"/>
        </w:rPr>
        <w:t xml:space="preserve">by the Department </w:t>
      </w:r>
      <w:r w:rsidRPr="008E035E">
        <w:rPr>
          <w:rFonts w:ascii="Times New Roman" w:hAnsi="Times New Roman"/>
        </w:rPr>
        <w:t>(see p. 16) to the Public Service Board for further action</w:t>
      </w:r>
    </w:p>
    <w:p w14:paraId="61DDBAF1" w14:textId="77777777"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Withdrawn by the complainant</w:t>
      </w:r>
    </w:p>
    <w:p w14:paraId="12599BE6" w14:textId="77777777"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Unresolved, no clear violation of terms and conditions of certificate of public good</w:t>
      </w:r>
    </w:p>
    <w:p w14:paraId="12BE930F" w14:textId="77777777" w:rsidR="00A16850" w:rsidRPr="008E035E" w:rsidRDefault="00A16850" w:rsidP="00A16850">
      <w:pPr>
        <w:pStyle w:val="ListParagraph"/>
        <w:numPr>
          <w:ilvl w:val="0"/>
          <w:numId w:val="16"/>
        </w:numPr>
        <w:rPr>
          <w:rFonts w:ascii="Times New Roman" w:hAnsi="Times New Roman"/>
        </w:rPr>
      </w:pPr>
      <w:r w:rsidRPr="008E035E">
        <w:rPr>
          <w:rFonts w:ascii="Times New Roman" w:hAnsi="Times New Roman"/>
        </w:rPr>
        <w:t>Resolved, no clear violation of terms and conditions of certificate of public good</w:t>
      </w:r>
    </w:p>
    <w:p w14:paraId="5CF671F1" w14:textId="77777777" w:rsidR="00A16850" w:rsidRPr="008E035E" w:rsidRDefault="00A16850" w:rsidP="000D615F">
      <w:pPr>
        <w:rPr>
          <w:rFonts w:ascii="Times New Roman" w:hAnsi="Times New Roman"/>
        </w:rPr>
      </w:pPr>
    </w:p>
    <w:p w14:paraId="70014A56" w14:textId="79102953" w:rsidR="005406BF" w:rsidRPr="008E035E" w:rsidRDefault="005406BF" w:rsidP="005406BF">
      <w:pPr>
        <w:rPr>
          <w:rFonts w:ascii="Times New Roman" w:hAnsi="Times New Roman"/>
        </w:rPr>
      </w:pPr>
      <w:r w:rsidRPr="008E035E">
        <w:rPr>
          <w:rFonts w:ascii="Times New Roman" w:hAnsi="Times New Roman"/>
        </w:rPr>
        <w:t xml:space="preserve">Quality control </w:t>
      </w:r>
      <w:r w:rsidR="003217AA" w:rsidRPr="008E035E">
        <w:rPr>
          <w:rFonts w:ascii="Times New Roman" w:hAnsi="Times New Roman"/>
        </w:rPr>
        <w:t xml:space="preserve">will be </w:t>
      </w:r>
      <w:r w:rsidRPr="008E035E">
        <w:rPr>
          <w:rFonts w:ascii="Times New Roman" w:hAnsi="Times New Roman"/>
        </w:rPr>
        <w:t xml:space="preserve">provided quarterly by </w:t>
      </w:r>
      <w:r w:rsidR="002B378C" w:rsidRPr="008E035E">
        <w:rPr>
          <w:rFonts w:ascii="Times New Roman" w:hAnsi="Times New Roman"/>
        </w:rPr>
        <w:t xml:space="preserve">individual </w:t>
      </w:r>
      <w:r w:rsidRPr="008E035E">
        <w:rPr>
          <w:rFonts w:ascii="Times New Roman" w:hAnsi="Times New Roman"/>
        </w:rPr>
        <w:t>case review of all data input</w:t>
      </w:r>
      <w:r w:rsidR="008E035E" w:rsidRPr="008E035E">
        <w:rPr>
          <w:rFonts w:ascii="Times New Roman" w:hAnsi="Times New Roman"/>
        </w:rPr>
        <w:t xml:space="preserve">, </w:t>
      </w:r>
      <w:r w:rsidRPr="008E035E">
        <w:rPr>
          <w:rFonts w:ascii="Times New Roman" w:hAnsi="Times New Roman"/>
        </w:rPr>
        <w:t xml:space="preserve">performed by the CAPI Coordinator.  Data input by the CAPI Coordinator </w:t>
      </w:r>
      <w:r w:rsidR="003217AA" w:rsidRPr="008E035E">
        <w:rPr>
          <w:rFonts w:ascii="Times New Roman" w:hAnsi="Times New Roman"/>
        </w:rPr>
        <w:t xml:space="preserve">will be </w:t>
      </w:r>
      <w:r w:rsidRPr="008E035E">
        <w:rPr>
          <w:rFonts w:ascii="Times New Roman" w:hAnsi="Times New Roman"/>
        </w:rPr>
        <w:t>reviewed by another</w:t>
      </w:r>
      <w:r w:rsidR="000A1693" w:rsidRPr="008E035E">
        <w:rPr>
          <w:rFonts w:ascii="Times New Roman" w:hAnsi="Times New Roman"/>
        </w:rPr>
        <w:t xml:space="preserve"> staff person in</w:t>
      </w:r>
      <w:r w:rsidRPr="008E035E">
        <w:rPr>
          <w:rFonts w:ascii="Times New Roman" w:hAnsi="Times New Roman"/>
        </w:rPr>
        <w:t xml:space="preserve"> CAPI.</w:t>
      </w:r>
    </w:p>
    <w:p w14:paraId="7C8DBA0D" w14:textId="77777777" w:rsidR="005406BF" w:rsidRPr="008E035E" w:rsidRDefault="005406BF" w:rsidP="005406BF">
      <w:pPr>
        <w:rPr>
          <w:rFonts w:ascii="Times New Roman" w:hAnsi="Times New Roman"/>
        </w:rPr>
      </w:pPr>
    </w:p>
    <w:p w14:paraId="64278BD1" w14:textId="65E0512A" w:rsidR="005406BF" w:rsidRPr="008E035E" w:rsidRDefault="005406BF" w:rsidP="005406BF">
      <w:pPr>
        <w:rPr>
          <w:rFonts w:ascii="Times New Roman" w:hAnsi="Times New Roman"/>
        </w:rPr>
      </w:pPr>
      <w:r w:rsidRPr="008E035E">
        <w:rPr>
          <w:rFonts w:ascii="Times New Roman" w:hAnsi="Times New Roman"/>
        </w:rPr>
        <w:t xml:space="preserve">Reporting functions </w:t>
      </w:r>
      <w:r w:rsidR="003217AA" w:rsidRPr="008E035E">
        <w:rPr>
          <w:rFonts w:ascii="Times New Roman" w:hAnsi="Times New Roman"/>
        </w:rPr>
        <w:t xml:space="preserve">regarding </w:t>
      </w:r>
      <w:r w:rsidRPr="008E035E">
        <w:rPr>
          <w:rFonts w:ascii="Times New Roman" w:hAnsi="Times New Roman"/>
        </w:rPr>
        <w:t xml:space="preserve">aggregate </w:t>
      </w:r>
      <w:r w:rsidR="003217AA" w:rsidRPr="008E035E">
        <w:rPr>
          <w:rFonts w:ascii="Times New Roman" w:hAnsi="Times New Roman"/>
        </w:rPr>
        <w:t xml:space="preserve">complaint </w:t>
      </w:r>
      <w:r w:rsidRPr="008E035E">
        <w:rPr>
          <w:rFonts w:ascii="Times New Roman" w:hAnsi="Times New Roman"/>
        </w:rPr>
        <w:t xml:space="preserve">data will be available to CAPI and other </w:t>
      </w:r>
      <w:r w:rsidR="00F2736C" w:rsidRPr="008E035E">
        <w:rPr>
          <w:rFonts w:ascii="Times New Roman" w:hAnsi="Times New Roman"/>
        </w:rPr>
        <w:t xml:space="preserve">Department </w:t>
      </w:r>
      <w:r w:rsidRPr="008E035E">
        <w:rPr>
          <w:rFonts w:ascii="Times New Roman" w:hAnsi="Times New Roman"/>
        </w:rPr>
        <w:t xml:space="preserve">management for oversight, quality control and reporting.  Internal </w:t>
      </w:r>
      <w:r w:rsidR="00DD6182" w:rsidRPr="008E035E">
        <w:rPr>
          <w:rFonts w:ascii="Times New Roman" w:hAnsi="Times New Roman"/>
        </w:rPr>
        <w:t xml:space="preserve">complaint case review </w:t>
      </w:r>
      <w:r w:rsidR="002E225A" w:rsidRPr="008E035E">
        <w:rPr>
          <w:rFonts w:ascii="Times New Roman" w:hAnsi="Times New Roman"/>
        </w:rPr>
        <w:t xml:space="preserve">will be </w:t>
      </w:r>
      <w:r w:rsidRPr="008E035E">
        <w:rPr>
          <w:rFonts w:ascii="Times New Roman" w:hAnsi="Times New Roman"/>
        </w:rPr>
        <w:t>performed to manage case volume, case assignment and case progression.</w:t>
      </w:r>
    </w:p>
    <w:p w14:paraId="5C2BBDF2" w14:textId="77777777" w:rsidR="005406BF" w:rsidRPr="008E035E" w:rsidRDefault="005406BF" w:rsidP="005406BF">
      <w:pPr>
        <w:rPr>
          <w:rFonts w:ascii="Times New Roman" w:hAnsi="Times New Roman"/>
        </w:rPr>
      </w:pPr>
    </w:p>
    <w:p w14:paraId="1522D1C5" w14:textId="14F6C8DA" w:rsidR="005406BF" w:rsidRPr="008E035E" w:rsidRDefault="005406BF" w:rsidP="005406BF">
      <w:pPr>
        <w:rPr>
          <w:rFonts w:ascii="Times New Roman" w:hAnsi="Times New Roman"/>
        </w:rPr>
      </w:pPr>
      <w:r w:rsidRPr="008E035E">
        <w:rPr>
          <w:rFonts w:ascii="Times New Roman" w:hAnsi="Times New Roman"/>
        </w:rPr>
        <w:t xml:space="preserve">Records relating to complaints </w:t>
      </w:r>
      <w:r w:rsidR="00D00D9E" w:rsidRPr="008E035E">
        <w:rPr>
          <w:rFonts w:ascii="Times New Roman" w:hAnsi="Times New Roman"/>
        </w:rPr>
        <w:t xml:space="preserve">will be </w:t>
      </w:r>
      <w:r w:rsidRPr="008E035E">
        <w:rPr>
          <w:rFonts w:ascii="Times New Roman" w:hAnsi="Times New Roman"/>
        </w:rPr>
        <w:t xml:space="preserve">retained for 10 years.  Data </w:t>
      </w:r>
      <w:r w:rsidR="00D00D9E" w:rsidRPr="008E035E">
        <w:rPr>
          <w:rFonts w:ascii="Times New Roman" w:hAnsi="Times New Roman"/>
        </w:rPr>
        <w:t xml:space="preserve">will be </w:t>
      </w:r>
      <w:r w:rsidRPr="008E035E">
        <w:rPr>
          <w:rFonts w:ascii="Times New Roman" w:hAnsi="Times New Roman"/>
        </w:rPr>
        <w:t xml:space="preserve">managed in a secure password protected database.  All data and complaint records </w:t>
      </w:r>
      <w:r w:rsidR="00F706DB" w:rsidRPr="008E035E">
        <w:rPr>
          <w:rFonts w:ascii="Times New Roman" w:hAnsi="Times New Roman"/>
        </w:rPr>
        <w:t xml:space="preserve">will be housed </w:t>
      </w:r>
      <w:r w:rsidRPr="008E035E">
        <w:rPr>
          <w:rFonts w:ascii="Times New Roman" w:hAnsi="Times New Roman"/>
        </w:rPr>
        <w:t xml:space="preserve">onsite.  </w:t>
      </w:r>
    </w:p>
    <w:p w14:paraId="1B6591D8" w14:textId="6BF01ED1" w:rsidR="005406BF" w:rsidRPr="008E035E" w:rsidRDefault="005406BF" w:rsidP="000D615F">
      <w:pPr>
        <w:rPr>
          <w:rFonts w:ascii="Times New Roman" w:hAnsi="Times New Roman"/>
        </w:rPr>
      </w:pPr>
    </w:p>
    <w:p w14:paraId="75DB1A01" w14:textId="1C6CBA51" w:rsidR="005406BF" w:rsidRPr="008E035E" w:rsidRDefault="005406BF" w:rsidP="000D615F">
      <w:pPr>
        <w:rPr>
          <w:rFonts w:ascii="Times New Roman" w:hAnsi="Times New Roman"/>
        </w:rPr>
      </w:pPr>
      <w:r w:rsidRPr="008E035E">
        <w:rPr>
          <w:rFonts w:ascii="Times New Roman" w:hAnsi="Times New Roman"/>
        </w:rPr>
        <w:t>Case records will be maintained with integrity and c</w:t>
      </w:r>
      <w:r w:rsidR="00C87DF4" w:rsidRPr="008E035E">
        <w:rPr>
          <w:rFonts w:ascii="Times New Roman" w:hAnsi="Times New Roman"/>
        </w:rPr>
        <w:t>onfidentiality.  Access to case-</w:t>
      </w:r>
      <w:r w:rsidRPr="008E035E">
        <w:rPr>
          <w:rFonts w:ascii="Times New Roman" w:hAnsi="Times New Roman"/>
        </w:rPr>
        <w:t xml:space="preserve">specific information will be limited to CAPI staff.  </w:t>
      </w:r>
    </w:p>
    <w:p w14:paraId="738C2971" w14:textId="77777777" w:rsidR="000D615F" w:rsidRPr="008E035E" w:rsidRDefault="000D615F" w:rsidP="000D615F">
      <w:pPr>
        <w:pStyle w:val="Heading3"/>
        <w:rPr>
          <w:rFonts w:ascii="Times New Roman" w:hAnsi="Times New Roman" w:cs="Times New Roman"/>
        </w:rPr>
      </w:pPr>
      <w:bookmarkStart w:id="66" w:name="_Toc460414017"/>
      <w:r w:rsidRPr="008E035E">
        <w:rPr>
          <w:rFonts w:ascii="Times New Roman" w:hAnsi="Times New Roman" w:cs="Times New Roman"/>
        </w:rPr>
        <w:t>Coding</w:t>
      </w:r>
      <w:bookmarkEnd w:id="66"/>
    </w:p>
    <w:p w14:paraId="10040FC1" w14:textId="77777777" w:rsidR="00C004D4" w:rsidRDefault="00C004D4" w:rsidP="000D615F">
      <w:pPr>
        <w:rPr>
          <w:rFonts w:ascii="Times New Roman" w:hAnsi="Times New Roman"/>
        </w:rPr>
      </w:pPr>
    </w:p>
    <w:p w14:paraId="48A25406" w14:textId="77777777" w:rsidR="006E4524" w:rsidRPr="004B7AE8" w:rsidRDefault="006E4524" w:rsidP="008E035E">
      <w:pPr>
        <w:pStyle w:val="Heading6"/>
        <w:rPr>
          <w:rFonts w:ascii="Times New Roman" w:hAnsi="Times New Roman" w:cs="Times New Roman"/>
          <w:sz w:val="24"/>
          <w:szCs w:val="24"/>
        </w:rPr>
      </w:pPr>
      <w:r w:rsidRPr="004B7AE8">
        <w:rPr>
          <w:rFonts w:ascii="Times New Roman" w:hAnsi="Times New Roman" w:cs="Times New Roman"/>
          <w:sz w:val="24"/>
          <w:szCs w:val="24"/>
        </w:rPr>
        <w:t xml:space="preserve">CAPI Complaint Standards – CAPI will label complaints as follows: </w:t>
      </w:r>
    </w:p>
    <w:p w14:paraId="167E4106" w14:textId="77777777" w:rsidR="006E4524" w:rsidRPr="002F6C2B" w:rsidRDefault="006E4524" w:rsidP="006E4524">
      <w:pPr>
        <w:rPr>
          <w:rFonts w:ascii="Times New Roman" w:hAnsi="Times New Roman"/>
          <w:b/>
        </w:rPr>
      </w:pPr>
    </w:p>
    <w:p w14:paraId="33FAEF97" w14:textId="583D0821" w:rsidR="006E4524" w:rsidRPr="002F6C2B" w:rsidRDefault="006E4524" w:rsidP="006E4524">
      <w:pPr>
        <w:ind w:left="720"/>
        <w:rPr>
          <w:rFonts w:ascii="Times New Roman" w:hAnsi="Times New Roman"/>
        </w:rPr>
      </w:pPr>
      <w:r w:rsidRPr="002F6C2B">
        <w:rPr>
          <w:rFonts w:ascii="Times New Roman" w:hAnsi="Times New Roman"/>
          <w:b/>
        </w:rPr>
        <w:t>Grievance</w:t>
      </w:r>
      <w:r w:rsidRPr="002F6C2B">
        <w:rPr>
          <w:rFonts w:ascii="Times New Roman" w:hAnsi="Times New Roman"/>
        </w:rPr>
        <w:t xml:space="preserve">: For this protocol, all investigated complaints about potential CPG violations will </w:t>
      </w:r>
      <w:r w:rsidR="004D1D02" w:rsidRPr="002F6C2B">
        <w:rPr>
          <w:rFonts w:ascii="Times New Roman" w:hAnsi="Times New Roman"/>
        </w:rPr>
        <w:t xml:space="preserve">initially </w:t>
      </w:r>
      <w:r w:rsidRPr="002F6C2B">
        <w:rPr>
          <w:rFonts w:ascii="Times New Roman" w:hAnsi="Times New Roman"/>
        </w:rPr>
        <w:t>be labeled as grievances.</w:t>
      </w:r>
    </w:p>
    <w:p w14:paraId="3CC63305" w14:textId="77777777" w:rsidR="006E4524" w:rsidRPr="002F6C2B" w:rsidRDefault="006E4524" w:rsidP="006E4524">
      <w:pPr>
        <w:ind w:left="720"/>
        <w:rPr>
          <w:rFonts w:ascii="Times New Roman" w:hAnsi="Times New Roman"/>
        </w:rPr>
      </w:pPr>
    </w:p>
    <w:p w14:paraId="1AA02561" w14:textId="12692E0A" w:rsidR="006E4524" w:rsidRPr="002F6C2B" w:rsidRDefault="006E4524" w:rsidP="006E4524">
      <w:pPr>
        <w:ind w:left="720"/>
        <w:rPr>
          <w:rFonts w:ascii="Times New Roman" w:hAnsi="Times New Roman"/>
        </w:rPr>
      </w:pPr>
      <w:r w:rsidRPr="002F6C2B">
        <w:rPr>
          <w:rFonts w:ascii="Times New Roman" w:hAnsi="Times New Roman"/>
          <w:b/>
        </w:rPr>
        <w:t>Escalation</w:t>
      </w:r>
      <w:r w:rsidRPr="002F6C2B">
        <w:rPr>
          <w:rFonts w:ascii="Times New Roman" w:hAnsi="Times New Roman"/>
        </w:rPr>
        <w:t>:  For this pro</w:t>
      </w:r>
      <w:r w:rsidR="004D1D02" w:rsidRPr="002F6C2B">
        <w:rPr>
          <w:rFonts w:ascii="Times New Roman" w:hAnsi="Times New Roman"/>
        </w:rPr>
        <w:t>tocol, complaints will be label</w:t>
      </w:r>
      <w:r w:rsidRPr="002F6C2B">
        <w:rPr>
          <w:rFonts w:ascii="Times New Roman" w:hAnsi="Times New Roman"/>
        </w:rPr>
        <w:t xml:space="preserve">ed as escalations when </w:t>
      </w:r>
      <w:r w:rsidR="004D1D02" w:rsidRPr="002F6C2B">
        <w:rPr>
          <w:rFonts w:ascii="Times New Roman" w:hAnsi="Times New Roman"/>
        </w:rPr>
        <w:t>investigation</w:t>
      </w:r>
      <w:r w:rsidRPr="002F6C2B">
        <w:rPr>
          <w:rFonts w:ascii="Times New Roman" w:hAnsi="Times New Roman"/>
        </w:rPr>
        <w:t xml:space="preserve"> into a grievance determines </w:t>
      </w:r>
      <w:r w:rsidR="004D1D02" w:rsidRPr="002F6C2B">
        <w:rPr>
          <w:rFonts w:ascii="Times New Roman" w:hAnsi="Times New Roman"/>
        </w:rPr>
        <w:t xml:space="preserve">a probable violation </w:t>
      </w:r>
      <w:r w:rsidRPr="002F6C2B">
        <w:rPr>
          <w:rFonts w:ascii="Times New Roman" w:hAnsi="Times New Roman"/>
        </w:rPr>
        <w:t xml:space="preserve">on the part of the </w:t>
      </w:r>
      <w:r w:rsidR="000908EF" w:rsidRPr="002F6C2B">
        <w:rPr>
          <w:rFonts w:ascii="Times New Roman" w:hAnsi="Times New Roman"/>
        </w:rPr>
        <w:t>CPG holder</w:t>
      </w:r>
      <w:r w:rsidR="004D1D02" w:rsidRPr="002F6C2B">
        <w:rPr>
          <w:rFonts w:ascii="Times New Roman" w:hAnsi="Times New Roman"/>
        </w:rPr>
        <w:t xml:space="preserve"> and the complaint is escalated to the PSB by action of the Department</w:t>
      </w:r>
      <w:r w:rsidRPr="002F6C2B">
        <w:rPr>
          <w:rFonts w:ascii="Times New Roman" w:hAnsi="Times New Roman"/>
        </w:rPr>
        <w:t xml:space="preserve">.  </w:t>
      </w:r>
    </w:p>
    <w:p w14:paraId="03E75C74" w14:textId="77777777" w:rsidR="006E4524" w:rsidRPr="002F6C2B" w:rsidRDefault="006E4524" w:rsidP="000D615F">
      <w:pPr>
        <w:rPr>
          <w:rFonts w:ascii="Times New Roman" w:hAnsi="Times New Roman"/>
        </w:rPr>
      </w:pPr>
    </w:p>
    <w:p w14:paraId="3079B6AB" w14:textId="1C4FE5D6" w:rsidR="000D615F" w:rsidRPr="002F6C2B" w:rsidRDefault="000D615F" w:rsidP="000D615F">
      <w:pPr>
        <w:rPr>
          <w:rFonts w:ascii="Times New Roman" w:hAnsi="Times New Roman"/>
        </w:rPr>
      </w:pPr>
      <w:r w:rsidRPr="002F6C2B">
        <w:rPr>
          <w:rFonts w:ascii="Times New Roman" w:hAnsi="Times New Roman"/>
        </w:rPr>
        <w:t>CAPI</w:t>
      </w:r>
      <w:r w:rsidR="004D1D02" w:rsidRPr="002F6C2B">
        <w:rPr>
          <w:rFonts w:ascii="Times New Roman" w:hAnsi="Times New Roman"/>
        </w:rPr>
        <w:t xml:space="preserve"> will code all complaints with the complaint c</w:t>
      </w:r>
      <w:r w:rsidRPr="002F6C2B">
        <w:rPr>
          <w:rFonts w:ascii="Times New Roman" w:hAnsi="Times New Roman"/>
        </w:rPr>
        <w:t xml:space="preserve">ode </w:t>
      </w:r>
      <w:r w:rsidR="00906E43" w:rsidRPr="002F6C2B">
        <w:rPr>
          <w:rFonts w:ascii="Times New Roman" w:hAnsi="Times New Roman"/>
          <w:strike/>
        </w:rPr>
        <w:t>–</w:t>
      </w:r>
      <w:r w:rsidR="004D1D02" w:rsidRPr="002F6C2B">
        <w:rPr>
          <w:rFonts w:ascii="Times New Roman" w:hAnsi="Times New Roman"/>
        </w:rPr>
        <w:t xml:space="preserve"> </w:t>
      </w:r>
      <w:r w:rsidR="00906E43" w:rsidRPr="002F6C2B">
        <w:rPr>
          <w:rFonts w:ascii="Times New Roman" w:hAnsi="Times New Roman"/>
        </w:rPr>
        <w:t>“</w:t>
      </w:r>
      <w:r w:rsidRPr="002F6C2B">
        <w:rPr>
          <w:rFonts w:ascii="Times New Roman" w:hAnsi="Times New Roman"/>
        </w:rPr>
        <w:t>CPG.</w:t>
      </w:r>
      <w:r w:rsidR="00906E43" w:rsidRPr="002F6C2B">
        <w:rPr>
          <w:rFonts w:ascii="Times New Roman" w:hAnsi="Times New Roman"/>
        </w:rPr>
        <w:t>”</w:t>
      </w:r>
      <w:r w:rsidRPr="002F6C2B">
        <w:rPr>
          <w:rFonts w:ascii="Times New Roman" w:hAnsi="Times New Roman"/>
        </w:rPr>
        <w:t xml:space="preserve"> Applicable issues codes that will help identify</w:t>
      </w:r>
      <w:r w:rsidR="004D1D02" w:rsidRPr="002F6C2B">
        <w:rPr>
          <w:rFonts w:ascii="Times New Roman" w:hAnsi="Times New Roman"/>
        </w:rPr>
        <w:t xml:space="preserve"> the different types</w:t>
      </w:r>
      <w:r w:rsidRPr="002F6C2B">
        <w:rPr>
          <w:rFonts w:ascii="Times New Roman" w:hAnsi="Times New Roman"/>
        </w:rPr>
        <w:t xml:space="preserve"> </w:t>
      </w:r>
      <w:r w:rsidR="00C87DF4" w:rsidRPr="002F6C2B">
        <w:rPr>
          <w:rFonts w:ascii="Times New Roman" w:hAnsi="Times New Roman"/>
        </w:rPr>
        <w:t xml:space="preserve">of </w:t>
      </w:r>
      <w:r w:rsidRPr="002F6C2B">
        <w:rPr>
          <w:rFonts w:ascii="Times New Roman" w:hAnsi="Times New Roman"/>
        </w:rPr>
        <w:t>complaints will be used</w:t>
      </w:r>
      <w:r w:rsidR="004D1D02" w:rsidRPr="002F6C2B">
        <w:rPr>
          <w:rFonts w:ascii="Times New Roman" w:hAnsi="Times New Roman"/>
        </w:rPr>
        <w:t xml:space="preserve"> to help with data aggregation and reporting</w:t>
      </w:r>
      <w:r w:rsidRPr="002F6C2B">
        <w:rPr>
          <w:rFonts w:ascii="Times New Roman" w:hAnsi="Times New Roman"/>
        </w:rPr>
        <w:t xml:space="preserve">. </w:t>
      </w:r>
    </w:p>
    <w:p w14:paraId="03D5548C" w14:textId="6534FBA6" w:rsidR="00AC300C" w:rsidRPr="002F6C2B" w:rsidRDefault="004D1D02" w:rsidP="001756EB">
      <w:pPr>
        <w:pStyle w:val="Heading2"/>
        <w:rPr>
          <w:rFonts w:ascii="Times New Roman" w:hAnsi="Times New Roman" w:cs="Times New Roman"/>
        </w:rPr>
      </w:pPr>
      <w:bookmarkStart w:id="67" w:name="_Toc460414018"/>
      <w:r w:rsidRPr="002F6C2B">
        <w:rPr>
          <w:rFonts w:ascii="Times New Roman" w:hAnsi="Times New Roman" w:cs="Times New Roman"/>
        </w:rPr>
        <w:t>Reporting</w:t>
      </w:r>
      <w:bookmarkEnd w:id="67"/>
    </w:p>
    <w:p w14:paraId="251C2A5B" w14:textId="77777777" w:rsidR="004D1D02" w:rsidRPr="002F6C2B" w:rsidRDefault="004D1D02" w:rsidP="004D1D02">
      <w:pPr>
        <w:pStyle w:val="Heading3"/>
        <w:rPr>
          <w:rFonts w:ascii="Times New Roman" w:hAnsi="Times New Roman" w:cs="Times New Roman"/>
        </w:rPr>
      </w:pPr>
      <w:bookmarkStart w:id="68" w:name="_Toc460414019"/>
      <w:bookmarkStart w:id="69" w:name="_Toc453946409"/>
      <w:r w:rsidRPr="002F6C2B">
        <w:rPr>
          <w:rFonts w:ascii="Times New Roman" w:hAnsi="Times New Roman" w:cs="Times New Roman"/>
        </w:rPr>
        <w:t>Review and analyze CPG complaint data monthly, report to Commissioner</w:t>
      </w:r>
      <w:bookmarkEnd w:id="68"/>
    </w:p>
    <w:p w14:paraId="4491AE1D" w14:textId="77777777" w:rsidR="004D1D02" w:rsidRPr="002F6C2B" w:rsidRDefault="004D1D02" w:rsidP="004D1D02">
      <w:pPr>
        <w:rPr>
          <w:rFonts w:ascii="Times New Roman" w:hAnsi="Times New Roman"/>
        </w:rPr>
      </w:pPr>
    </w:p>
    <w:p w14:paraId="23D16C33" w14:textId="3C48FCDE" w:rsidR="004D1D02" w:rsidRPr="002F6C2B" w:rsidRDefault="004D1D02" w:rsidP="004D1D02">
      <w:pPr>
        <w:rPr>
          <w:rFonts w:ascii="Times New Roman" w:hAnsi="Times New Roman"/>
        </w:rPr>
      </w:pPr>
      <w:r w:rsidRPr="002F6C2B">
        <w:rPr>
          <w:rFonts w:ascii="Times New Roman" w:hAnsi="Times New Roman"/>
        </w:rPr>
        <w:t>On a monthly basis, CAPI will report to the commissioner the following information</w:t>
      </w:r>
      <w:r w:rsidR="00FC4151" w:rsidRPr="002F6C2B">
        <w:rPr>
          <w:rFonts w:ascii="Times New Roman" w:hAnsi="Times New Roman"/>
        </w:rPr>
        <w:t xml:space="preserve"> under this protocol</w:t>
      </w:r>
      <w:r w:rsidRPr="002F6C2B">
        <w:rPr>
          <w:rFonts w:ascii="Times New Roman" w:hAnsi="Times New Roman"/>
        </w:rPr>
        <w:t>:</w:t>
      </w:r>
    </w:p>
    <w:p w14:paraId="343095F4" w14:textId="77777777" w:rsidR="004D1D02" w:rsidRPr="002F6C2B" w:rsidRDefault="004D1D02" w:rsidP="004D1D02">
      <w:pPr>
        <w:rPr>
          <w:rFonts w:ascii="Times New Roman" w:hAnsi="Times New Roman"/>
        </w:rPr>
      </w:pPr>
    </w:p>
    <w:p w14:paraId="46F578AC" w14:textId="77777777" w:rsidR="004D1D02" w:rsidRPr="002F6C2B" w:rsidRDefault="004D1D02" w:rsidP="004D1D02">
      <w:pPr>
        <w:pStyle w:val="ListParagraph"/>
        <w:numPr>
          <w:ilvl w:val="0"/>
          <w:numId w:val="27"/>
        </w:numPr>
        <w:rPr>
          <w:rFonts w:ascii="Times New Roman" w:hAnsi="Times New Roman"/>
        </w:rPr>
      </w:pPr>
      <w:r w:rsidRPr="002F6C2B">
        <w:rPr>
          <w:rFonts w:ascii="Times New Roman" w:hAnsi="Times New Roman"/>
        </w:rPr>
        <w:t>Number of complaints opened</w:t>
      </w:r>
    </w:p>
    <w:p w14:paraId="52233FD1" w14:textId="42C37AC1" w:rsidR="004D1D02" w:rsidRPr="002F6C2B" w:rsidRDefault="004D1D02" w:rsidP="004D1D02">
      <w:pPr>
        <w:pStyle w:val="ListParagraph"/>
        <w:numPr>
          <w:ilvl w:val="0"/>
          <w:numId w:val="27"/>
        </w:numPr>
        <w:rPr>
          <w:rFonts w:ascii="Times New Roman" w:hAnsi="Times New Roman"/>
        </w:rPr>
      </w:pPr>
      <w:r w:rsidRPr="002F6C2B">
        <w:rPr>
          <w:rFonts w:ascii="Times New Roman" w:hAnsi="Times New Roman"/>
        </w:rPr>
        <w:t>Number of complaints that were determined not to be potential violations of a CPG</w:t>
      </w:r>
    </w:p>
    <w:p w14:paraId="2D540CE5" w14:textId="1D0F1AA6" w:rsidR="004D1D02" w:rsidRPr="002F6C2B" w:rsidRDefault="004D1D02" w:rsidP="004D1D02">
      <w:pPr>
        <w:pStyle w:val="ListParagraph"/>
        <w:numPr>
          <w:ilvl w:val="0"/>
          <w:numId w:val="27"/>
        </w:numPr>
        <w:rPr>
          <w:rFonts w:ascii="Times New Roman" w:hAnsi="Times New Roman"/>
        </w:rPr>
      </w:pPr>
      <w:r w:rsidRPr="002F6C2B">
        <w:rPr>
          <w:rFonts w:ascii="Times New Roman" w:hAnsi="Times New Roman"/>
        </w:rPr>
        <w:t>Number of complaints that were determined to be probable CPG violations</w:t>
      </w:r>
    </w:p>
    <w:p w14:paraId="0C7F6A1D" w14:textId="0C83880C" w:rsidR="004D1D02" w:rsidRPr="002F6C2B" w:rsidRDefault="00FC4151" w:rsidP="004D1D02">
      <w:pPr>
        <w:pStyle w:val="ListParagraph"/>
        <w:numPr>
          <w:ilvl w:val="0"/>
          <w:numId w:val="27"/>
        </w:numPr>
        <w:rPr>
          <w:rFonts w:ascii="Times New Roman" w:hAnsi="Times New Roman"/>
        </w:rPr>
      </w:pPr>
      <w:r w:rsidRPr="002F6C2B">
        <w:rPr>
          <w:rFonts w:ascii="Times New Roman" w:hAnsi="Times New Roman"/>
        </w:rPr>
        <w:t>Number of c</w:t>
      </w:r>
      <w:r w:rsidR="004D1D02" w:rsidRPr="002F6C2B">
        <w:rPr>
          <w:rFonts w:ascii="Times New Roman" w:hAnsi="Times New Roman"/>
        </w:rPr>
        <w:t xml:space="preserve">omplaints still </w:t>
      </w:r>
      <w:r w:rsidRPr="002F6C2B">
        <w:rPr>
          <w:rFonts w:ascii="Times New Roman" w:hAnsi="Times New Roman"/>
        </w:rPr>
        <w:t xml:space="preserve">under investigation </w:t>
      </w:r>
      <w:r w:rsidR="004D1D02" w:rsidRPr="002F6C2B">
        <w:rPr>
          <w:rFonts w:ascii="Times New Roman" w:hAnsi="Times New Roman"/>
        </w:rPr>
        <w:t xml:space="preserve">and </w:t>
      </w:r>
      <w:r w:rsidRPr="002F6C2B">
        <w:rPr>
          <w:rFonts w:ascii="Times New Roman" w:hAnsi="Times New Roman"/>
        </w:rPr>
        <w:t xml:space="preserve">the </w:t>
      </w:r>
      <w:r w:rsidR="004D1D02" w:rsidRPr="002F6C2B">
        <w:rPr>
          <w:rFonts w:ascii="Times New Roman" w:hAnsi="Times New Roman"/>
        </w:rPr>
        <w:t>status</w:t>
      </w:r>
      <w:r w:rsidRPr="002F6C2B">
        <w:rPr>
          <w:rFonts w:ascii="Times New Roman" w:hAnsi="Times New Roman"/>
        </w:rPr>
        <w:t xml:space="preserve"> of each</w:t>
      </w:r>
    </w:p>
    <w:p w14:paraId="2A1942F9" w14:textId="2D06DD1F" w:rsidR="00F30AFA" w:rsidRPr="002F6C2B" w:rsidRDefault="00F30AFA" w:rsidP="001756EB">
      <w:pPr>
        <w:pStyle w:val="Heading3"/>
        <w:rPr>
          <w:rFonts w:ascii="Times New Roman" w:hAnsi="Times New Roman" w:cs="Times New Roman"/>
        </w:rPr>
      </w:pPr>
      <w:bookmarkStart w:id="70" w:name="_Toc460414020"/>
      <w:r w:rsidRPr="002F6C2B">
        <w:rPr>
          <w:rFonts w:ascii="Times New Roman" w:hAnsi="Times New Roman" w:cs="Times New Roman"/>
        </w:rPr>
        <w:t xml:space="preserve">Quarterly summary published </w:t>
      </w:r>
      <w:r w:rsidR="00AD3447" w:rsidRPr="002F6C2B">
        <w:rPr>
          <w:rFonts w:ascii="Times New Roman" w:hAnsi="Times New Roman" w:cs="Times New Roman"/>
        </w:rPr>
        <w:t xml:space="preserve">on the Department </w:t>
      </w:r>
      <w:r w:rsidRPr="002F6C2B">
        <w:rPr>
          <w:rFonts w:ascii="Times New Roman" w:hAnsi="Times New Roman" w:cs="Times New Roman"/>
        </w:rPr>
        <w:t>website</w:t>
      </w:r>
      <w:bookmarkEnd w:id="69"/>
      <w:bookmarkEnd w:id="70"/>
    </w:p>
    <w:p w14:paraId="262B0235" w14:textId="77777777" w:rsidR="008F655C" w:rsidRPr="002F6C2B" w:rsidRDefault="008F655C" w:rsidP="008F655C">
      <w:pPr>
        <w:pStyle w:val="ListParagraph"/>
        <w:rPr>
          <w:rFonts w:ascii="Times New Roman" w:hAnsi="Times New Roman"/>
        </w:rPr>
      </w:pPr>
    </w:p>
    <w:p w14:paraId="5B006420" w14:textId="6571F030" w:rsidR="00027A4F" w:rsidRPr="006E76A8" w:rsidRDefault="00133C6D" w:rsidP="00133C6D">
      <w:pPr>
        <w:pStyle w:val="ListParagraph"/>
        <w:ind w:left="0"/>
        <w:rPr>
          <w:rFonts w:ascii="Times New Roman" w:hAnsi="Times New Roman"/>
        </w:rPr>
      </w:pPr>
      <w:r w:rsidRPr="002F6C2B">
        <w:rPr>
          <w:rFonts w:ascii="Times New Roman" w:hAnsi="Times New Roman"/>
        </w:rPr>
        <w:t xml:space="preserve">A summary of complaint data about potential CPG violations will be posted on the </w:t>
      </w:r>
      <w:r w:rsidR="00F2736C" w:rsidRPr="002F6C2B">
        <w:rPr>
          <w:rFonts w:ascii="Times New Roman" w:hAnsi="Times New Roman"/>
        </w:rPr>
        <w:t xml:space="preserve">Department </w:t>
      </w:r>
      <w:r w:rsidRPr="002F6C2B">
        <w:rPr>
          <w:rFonts w:ascii="Times New Roman" w:hAnsi="Times New Roman"/>
        </w:rPr>
        <w:t xml:space="preserve">website </w:t>
      </w:r>
      <w:r w:rsidR="002C6AF7" w:rsidRPr="002F6C2B">
        <w:rPr>
          <w:rFonts w:ascii="Times New Roman" w:hAnsi="Times New Roman"/>
        </w:rPr>
        <w:t>by the last day of the month following the end of the quarter</w:t>
      </w:r>
      <w:r w:rsidR="00AD3447" w:rsidRPr="002F6C2B">
        <w:rPr>
          <w:rFonts w:ascii="Times New Roman" w:hAnsi="Times New Roman"/>
        </w:rPr>
        <w:t>:</w:t>
      </w:r>
      <w:r w:rsidR="002C6AF7" w:rsidRPr="002F6C2B">
        <w:rPr>
          <w:rFonts w:ascii="Times New Roman" w:hAnsi="Times New Roman"/>
        </w:rPr>
        <w:t xml:space="preserve"> April 30, July 31, October 31, </w:t>
      </w:r>
      <w:r w:rsidR="00027A4F" w:rsidRPr="002F6C2B">
        <w:rPr>
          <w:rFonts w:ascii="Times New Roman" w:hAnsi="Times New Roman"/>
        </w:rPr>
        <w:t xml:space="preserve">and January </w:t>
      </w:r>
      <w:r w:rsidR="00AD3447" w:rsidRPr="002F6C2B">
        <w:rPr>
          <w:rFonts w:ascii="Times New Roman" w:hAnsi="Times New Roman"/>
        </w:rPr>
        <w:t xml:space="preserve">31, </w:t>
      </w:r>
      <w:r w:rsidR="00027A4F" w:rsidRPr="002F6C2B">
        <w:rPr>
          <w:rFonts w:ascii="Times New Roman" w:hAnsi="Times New Roman"/>
        </w:rPr>
        <w:t>or</w:t>
      </w:r>
      <w:r w:rsidR="00AD3447" w:rsidRPr="002F6C2B">
        <w:rPr>
          <w:rFonts w:ascii="Times New Roman" w:hAnsi="Times New Roman"/>
        </w:rPr>
        <w:t>, if the posting date falls on a weekend or holiday,</w:t>
      </w:r>
      <w:r w:rsidR="00027A4F" w:rsidRPr="002F6C2B">
        <w:rPr>
          <w:rFonts w:ascii="Times New Roman" w:hAnsi="Times New Roman"/>
        </w:rPr>
        <w:t xml:space="preserve"> </w:t>
      </w:r>
      <w:r w:rsidR="002F6C2B" w:rsidRPr="002F6C2B">
        <w:rPr>
          <w:rFonts w:ascii="Times New Roman" w:hAnsi="Times New Roman"/>
        </w:rPr>
        <w:t xml:space="preserve">on </w:t>
      </w:r>
      <w:r w:rsidR="00027A4F" w:rsidRPr="002F6C2B">
        <w:rPr>
          <w:rFonts w:ascii="Times New Roman" w:hAnsi="Times New Roman"/>
        </w:rPr>
        <w:t>the last business day of the work</w:t>
      </w:r>
      <w:r w:rsidR="002F6C2B" w:rsidRPr="002F6C2B">
        <w:rPr>
          <w:rFonts w:ascii="Times New Roman" w:hAnsi="Times New Roman"/>
        </w:rPr>
        <w:t xml:space="preserve"> </w:t>
      </w:r>
      <w:r w:rsidR="00027A4F" w:rsidRPr="002F6C2B">
        <w:rPr>
          <w:rFonts w:ascii="Times New Roman" w:hAnsi="Times New Roman"/>
        </w:rPr>
        <w:t>week</w:t>
      </w:r>
      <w:r w:rsidR="00AD3447" w:rsidRPr="002F6C2B">
        <w:rPr>
          <w:rFonts w:ascii="Times New Roman" w:hAnsi="Times New Roman"/>
        </w:rPr>
        <w:t xml:space="preserve"> before the posting date</w:t>
      </w:r>
      <w:r w:rsidR="00027A4F" w:rsidRPr="006E76A8">
        <w:rPr>
          <w:rFonts w:ascii="Times New Roman" w:hAnsi="Times New Roman"/>
        </w:rPr>
        <w:t>.</w:t>
      </w:r>
      <w:r w:rsidRPr="006E76A8">
        <w:rPr>
          <w:rFonts w:ascii="Times New Roman" w:hAnsi="Times New Roman"/>
        </w:rPr>
        <w:t xml:space="preserve">  The information will be available </w:t>
      </w:r>
      <w:r w:rsidR="00027A4F" w:rsidRPr="006E76A8">
        <w:rPr>
          <w:rFonts w:ascii="Times New Roman" w:hAnsi="Times New Roman"/>
        </w:rPr>
        <w:t>on the CPG Complaint Protocol web</w:t>
      </w:r>
      <w:r w:rsidR="00760FF1">
        <w:rPr>
          <w:rFonts w:ascii="Times New Roman" w:hAnsi="Times New Roman"/>
        </w:rPr>
        <w:t xml:space="preserve"> </w:t>
      </w:r>
      <w:r w:rsidR="00027A4F" w:rsidRPr="006E76A8">
        <w:rPr>
          <w:rFonts w:ascii="Times New Roman" w:hAnsi="Times New Roman"/>
        </w:rPr>
        <w:t>page.</w:t>
      </w:r>
    </w:p>
    <w:p w14:paraId="26A8D41F" w14:textId="77777777" w:rsidR="004D1D02" w:rsidRDefault="004D1D02" w:rsidP="001756EB">
      <w:pPr>
        <w:pStyle w:val="Heading3"/>
        <w:rPr>
          <w:rFonts w:ascii="Times New Roman" w:hAnsi="Times New Roman" w:cs="Times New Roman"/>
        </w:rPr>
      </w:pPr>
      <w:bookmarkStart w:id="71" w:name="_Toc460414021"/>
      <w:bookmarkStart w:id="72" w:name="_Toc453946410"/>
      <w:r>
        <w:rPr>
          <w:rFonts w:ascii="Times New Roman" w:hAnsi="Times New Roman" w:cs="Times New Roman"/>
        </w:rPr>
        <w:lastRenderedPageBreak/>
        <w:t>Complaint consolidation</w:t>
      </w:r>
      <w:bookmarkEnd w:id="71"/>
    </w:p>
    <w:p w14:paraId="31E25B38" w14:textId="77777777" w:rsidR="0058469E" w:rsidRDefault="0058469E" w:rsidP="0058469E">
      <w:pPr>
        <w:rPr>
          <w:rFonts w:ascii="Times New Roman" w:hAnsi="Times New Roman"/>
        </w:rPr>
      </w:pPr>
    </w:p>
    <w:p w14:paraId="503F5643" w14:textId="24F2A3F7" w:rsidR="004D1D02" w:rsidRPr="002F6C2B" w:rsidRDefault="004B3E30" w:rsidP="0058469E">
      <w:pPr>
        <w:rPr>
          <w:rFonts w:ascii="Times New Roman" w:hAnsi="Times New Roman"/>
        </w:rPr>
      </w:pPr>
      <w:r w:rsidRPr="00427A37">
        <w:rPr>
          <w:rFonts w:ascii="Times New Roman" w:hAnsi="Times New Roman"/>
        </w:rPr>
        <w:t xml:space="preserve">Report summaries about complaints made to other state agencies and </w:t>
      </w:r>
      <w:r w:rsidR="004D1D02" w:rsidRPr="00427A37">
        <w:rPr>
          <w:rFonts w:ascii="Times New Roman" w:hAnsi="Times New Roman"/>
        </w:rPr>
        <w:t xml:space="preserve">received </w:t>
      </w:r>
      <w:r w:rsidRPr="00427A37">
        <w:rPr>
          <w:rFonts w:ascii="Times New Roman" w:hAnsi="Times New Roman"/>
        </w:rPr>
        <w:t>quarterly</w:t>
      </w:r>
      <w:r w:rsidR="004D1D02" w:rsidRPr="00427A37">
        <w:rPr>
          <w:rFonts w:ascii="Times New Roman" w:hAnsi="Times New Roman"/>
        </w:rPr>
        <w:t xml:space="preserve"> </w:t>
      </w:r>
      <w:r w:rsidRPr="00427A37">
        <w:rPr>
          <w:rFonts w:ascii="Times New Roman" w:hAnsi="Times New Roman"/>
        </w:rPr>
        <w:t>at the Department</w:t>
      </w:r>
      <w:r w:rsidR="00C87DF4" w:rsidRPr="00427A37">
        <w:rPr>
          <w:rFonts w:ascii="Times New Roman" w:hAnsi="Times New Roman"/>
        </w:rPr>
        <w:t xml:space="preserve"> will be </w:t>
      </w:r>
      <w:r w:rsidR="00427A37" w:rsidRPr="00427A37">
        <w:rPr>
          <w:rFonts w:ascii="Times New Roman" w:hAnsi="Times New Roman"/>
        </w:rPr>
        <w:t>consolidated for inclusion</w:t>
      </w:r>
      <w:r w:rsidR="00C87DF4" w:rsidRPr="00427A37">
        <w:rPr>
          <w:rFonts w:ascii="Times New Roman" w:hAnsi="Times New Roman"/>
        </w:rPr>
        <w:t xml:space="preserve"> in </w:t>
      </w:r>
      <w:r w:rsidRPr="00427A37">
        <w:rPr>
          <w:rFonts w:ascii="Times New Roman" w:hAnsi="Times New Roman"/>
        </w:rPr>
        <w:t>quarterly or annual</w:t>
      </w:r>
      <w:r w:rsidR="004D1D02" w:rsidRPr="00427A37">
        <w:rPr>
          <w:rFonts w:ascii="Times New Roman" w:hAnsi="Times New Roman"/>
        </w:rPr>
        <w:t xml:space="preserve"> reporting.</w:t>
      </w:r>
      <w:r w:rsidR="004D1D02" w:rsidRPr="0058469E">
        <w:rPr>
          <w:rFonts w:ascii="Times New Roman" w:hAnsi="Times New Roman"/>
        </w:rPr>
        <w:t xml:space="preserve"> CAPI will consolidate reported complaint </w:t>
      </w:r>
      <w:r w:rsidR="00427A37">
        <w:rPr>
          <w:rFonts w:ascii="Times New Roman" w:hAnsi="Times New Roman"/>
        </w:rPr>
        <w:t>summaries</w:t>
      </w:r>
      <w:r w:rsidR="004D1D02" w:rsidRPr="0058469E">
        <w:rPr>
          <w:rFonts w:ascii="Times New Roman" w:hAnsi="Times New Roman"/>
        </w:rPr>
        <w:t xml:space="preserve"> received from CPG holders or </w:t>
      </w:r>
      <w:r w:rsidR="00094361" w:rsidRPr="002F6C2B">
        <w:rPr>
          <w:rFonts w:ascii="Times New Roman" w:hAnsi="Times New Roman"/>
        </w:rPr>
        <w:t xml:space="preserve">other entities </w:t>
      </w:r>
      <w:r w:rsidR="004D1D02" w:rsidRPr="002F6C2B">
        <w:rPr>
          <w:rFonts w:ascii="Times New Roman" w:hAnsi="Times New Roman"/>
        </w:rPr>
        <w:t xml:space="preserve">into its </w:t>
      </w:r>
      <w:r w:rsidR="002E772D" w:rsidRPr="002F6C2B">
        <w:rPr>
          <w:rFonts w:ascii="Times New Roman" w:hAnsi="Times New Roman"/>
        </w:rPr>
        <w:t xml:space="preserve">annual </w:t>
      </w:r>
      <w:r w:rsidR="004D1D02" w:rsidRPr="002F6C2B">
        <w:rPr>
          <w:rFonts w:ascii="Times New Roman" w:hAnsi="Times New Roman"/>
        </w:rPr>
        <w:t>reporting</w:t>
      </w:r>
      <w:r w:rsidR="002E772D" w:rsidRPr="002F6C2B">
        <w:rPr>
          <w:rFonts w:ascii="Times New Roman" w:hAnsi="Times New Roman"/>
        </w:rPr>
        <w:t xml:space="preserve"> to the legislature and quarterly reporting on the Department website</w:t>
      </w:r>
      <w:r w:rsidR="004D1D02" w:rsidRPr="002F6C2B">
        <w:rPr>
          <w:rFonts w:ascii="Times New Roman" w:hAnsi="Times New Roman"/>
        </w:rPr>
        <w:t>.</w:t>
      </w:r>
      <w:r>
        <w:rPr>
          <w:rFonts w:ascii="Times New Roman" w:hAnsi="Times New Roman"/>
        </w:rPr>
        <w:t xml:space="preserve">  However, CAPI will not merge periodic </w:t>
      </w:r>
      <w:r w:rsidR="00427A37">
        <w:rPr>
          <w:rFonts w:ascii="Times New Roman" w:hAnsi="Times New Roman"/>
        </w:rPr>
        <w:t xml:space="preserve">complaint summary </w:t>
      </w:r>
      <w:r>
        <w:rPr>
          <w:rFonts w:ascii="Times New Roman" w:hAnsi="Times New Roman"/>
        </w:rPr>
        <w:t>reports into its consumer complaint database.</w:t>
      </w:r>
    </w:p>
    <w:p w14:paraId="7B61F656" w14:textId="1FBA7C4D" w:rsidR="003C245A" w:rsidRPr="002F6C2B" w:rsidRDefault="003C245A" w:rsidP="001756EB">
      <w:pPr>
        <w:pStyle w:val="Heading3"/>
        <w:rPr>
          <w:rFonts w:ascii="Times New Roman" w:hAnsi="Times New Roman" w:cs="Times New Roman"/>
        </w:rPr>
      </w:pPr>
      <w:bookmarkStart w:id="73" w:name="_Toc460414022"/>
      <w:r w:rsidRPr="002F6C2B">
        <w:rPr>
          <w:rFonts w:ascii="Times New Roman" w:hAnsi="Times New Roman" w:cs="Times New Roman"/>
        </w:rPr>
        <w:t>Data aggregation and report generation</w:t>
      </w:r>
      <w:bookmarkEnd w:id="72"/>
      <w:bookmarkEnd w:id="73"/>
    </w:p>
    <w:p w14:paraId="783428DD" w14:textId="77777777" w:rsidR="00027A4F" w:rsidRPr="002F6C2B" w:rsidRDefault="00027A4F" w:rsidP="00027A4F">
      <w:pPr>
        <w:rPr>
          <w:rFonts w:ascii="Times New Roman" w:hAnsi="Times New Roman"/>
        </w:rPr>
      </w:pPr>
    </w:p>
    <w:p w14:paraId="28713CD3" w14:textId="43ABF62B" w:rsidR="005406BF" w:rsidRPr="002F6C2B" w:rsidRDefault="00027A4F" w:rsidP="00027A4F">
      <w:pPr>
        <w:rPr>
          <w:rFonts w:ascii="Times New Roman" w:hAnsi="Times New Roman"/>
        </w:rPr>
      </w:pPr>
      <w:r w:rsidRPr="002F6C2B">
        <w:rPr>
          <w:rFonts w:ascii="Times New Roman" w:hAnsi="Times New Roman"/>
        </w:rPr>
        <w:t xml:space="preserve">CAPI will input </w:t>
      </w:r>
      <w:r w:rsidR="00760FF1" w:rsidRPr="002F6C2B">
        <w:rPr>
          <w:rFonts w:ascii="Times New Roman" w:hAnsi="Times New Roman"/>
        </w:rPr>
        <w:t xml:space="preserve">complaint </w:t>
      </w:r>
      <w:r w:rsidRPr="002F6C2B">
        <w:rPr>
          <w:rFonts w:ascii="Times New Roman" w:hAnsi="Times New Roman"/>
        </w:rPr>
        <w:t xml:space="preserve">information directly into case and contact management software.  </w:t>
      </w:r>
      <w:r w:rsidR="005406BF" w:rsidRPr="002F6C2B">
        <w:rPr>
          <w:rFonts w:ascii="Times New Roman" w:hAnsi="Times New Roman"/>
        </w:rPr>
        <w:t xml:space="preserve">Multiple </w:t>
      </w:r>
      <w:r w:rsidR="00A83DAF" w:rsidRPr="002F6C2B">
        <w:rPr>
          <w:rFonts w:ascii="Times New Roman" w:hAnsi="Times New Roman"/>
        </w:rPr>
        <w:t xml:space="preserve">contacts from a complainant </w:t>
      </w:r>
      <w:r w:rsidR="005406BF" w:rsidRPr="002F6C2B">
        <w:rPr>
          <w:rFonts w:ascii="Times New Roman" w:hAnsi="Times New Roman"/>
        </w:rPr>
        <w:t xml:space="preserve">about a </w:t>
      </w:r>
      <w:r w:rsidR="00C87DF4" w:rsidRPr="002F6C2B">
        <w:rPr>
          <w:rFonts w:ascii="Times New Roman" w:hAnsi="Times New Roman"/>
        </w:rPr>
        <w:t>single</w:t>
      </w:r>
      <w:r w:rsidR="005406BF" w:rsidRPr="002F6C2B">
        <w:rPr>
          <w:rFonts w:ascii="Times New Roman" w:hAnsi="Times New Roman"/>
        </w:rPr>
        <w:t xml:space="preserve"> incident will be input into one single case history.  </w:t>
      </w:r>
    </w:p>
    <w:p w14:paraId="18BDD52D" w14:textId="77777777" w:rsidR="005406BF" w:rsidRPr="009A4435" w:rsidRDefault="005406BF" w:rsidP="00027A4F">
      <w:pPr>
        <w:rPr>
          <w:rFonts w:ascii="Times New Roman" w:hAnsi="Times New Roman"/>
        </w:rPr>
      </w:pPr>
    </w:p>
    <w:p w14:paraId="0410AE95" w14:textId="4B6EEF89" w:rsidR="00027A4F" w:rsidRPr="009A4435" w:rsidRDefault="005406BF" w:rsidP="00027A4F">
      <w:pPr>
        <w:rPr>
          <w:rFonts w:ascii="Times New Roman" w:hAnsi="Times New Roman"/>
          <w:strike/>
        </w:rPr>
      </w:pPr>
      <w:r w:rsidRPr="009A4435">
        <w:rPr>
          <w:rFonts w:ascii="Times New Roman" w:hAnsi="Times New Roman"/>
        </w:rPr>
        <w:t>Reports will aggregate data by town</w:t>
      </w:r>
      <w:r w:rsidR="003250A5" w:rsidRPr="009A4435">
        <w:rPr>
          <w:rFonts w:ascii="Times New Roman" w:hAnsi="Times New Roman"/>
        </w:rPr>
        <w:t>,</w:t>
      </w:r>
      <w:r w:rsidRPr="009A4435">
        <w:rPr>
          <w:rFonts w:ascii="Times New Roman" w:hAnsi="Times New Roman"/>
        </w:rPr>
        <w:t xml:space="preserve"> </w:t>
      </w:r>
      <w:r w:rsidR="003250A5" w:rsidRPr="009A4435">
        <w:rPr>
          <w:rFonts w:ascii="Times New Roman" w:hAnsi="Times New Roman"/>
        </w:rPr>
        <w:t>by CPG holder or project and/</w:t>
      </w:r>
      <w:r w:rsidRPr="009A4435">
        <w:rPr>
          <w:rFonts w:ascii="Times New Roman" w:hAnsi="Times New Roman"/>
        </w:rPr>
        <w:t xml:space="preserve">or </w:t>
      </w:r>
      <w:r w:rsidR="003250A5" w:rsidRPr="009A4435">
        <w:rPr>
          <w:rFonts w:ascii="Times New Roman" w:hAnsi="Times New Roman"/>
        </w:rPr>
        <w:t xml:space="preserve">by </w:t>
      </w:r>
      <w:r w:rsidRPr="009A4435">
        <w:rPr>
          <w:rFonts w:ascii="Times New Roman" w:hAnsi="Times New Roman"/>
        </w:rPr>
        <w:t>type of complaint</w:t>
      </w:r>
      <w:r w:rsidR="000A68DA" w:rsidRPr="009A4435">
        <w:rPr>
          <w:rFonts w:ascii="Times New Roman" w:hAnsi="Times New Roman"/>
        </w:rPr>
        <w:t>.</w:t>
      </w:r>
    </w:p>
    <w:p w14:paraId="41ED9F0C" w14:textId="77777777" w:rsidR="000A68DA" w:rsidRPr="009A4435" w:rsidRDefault="000A68DA" w:rsidP="00027A4F">
      <w:pPr>
        <w:rPr>
          <w:rFonts w:ascii="Times New Roman" w:hAnsi="Times New Roman"/>
          <w:strike/>
        </w:rPr>
      </w:pPr>
    </w:p>
    <w:p w14:paraId="7FCC1A14" w14:textId="77777777" w:rsidR="00607B6C" w:rsidRPr="009A4435" w:rsidRDefault="00027A4F" w:rsidP="000A68DA">
      <w:pPr>
        <w:pStyle w:val="Heading3"/>
        <w:rPr>
          <w:rStyle w:val="Heading6Char"/>
          <w:rFonts w:ascii="Times New Roman" w:hAnsi="Times New Roman" w:cs="Times New Roman"/>
          <w:b/>
          <w:bCs/>
        </w:rPr>
      </w:pPr>
      <w:bookmarkStart w:id="74" w:name="_Toc453946411"/>
      <w:bookmarkStart w:id="75" w:name="_Toc460414023"/>
      <w:r w:rsidRPr="009A4435">
        <w:rPr>
          <w:rStyle w:val="Heading6Char"/>
          <w:rFonts w:ascii="Times New Roman" w:hAnsi="Times New Roman" w:cs="Times New Roman"/>
          <w:b/>
          <w:bCs/>
        </w:rPr>
        <w:t>Requests for reports</w:t>
      </w:r>
      <w:bookmarkEnd w:id="74"/>
      <w:bookmarkEnd w:id="75"/>
    </w:p>
    <w:p w14:paraId="482629E4" w14:textId="77777777" w:rsidR="0058469E" w:rsidRPr="009A4435" w:rsidRDefault="0058469E" w:rsidP="000A68DA"/>
    <w:p w14:paraId="590238C1" w14:textId="4570026B" w:rsidR="000355EC" w:rsidRPr="009A4435" w:rsidRDefault="00607B6C" w:rsidP="00027A4F">
      <w:pPr>
        <w:rPr>
          <w:rFonts w:ascii="Times New Roman" w:hAnsi="Times New Roman"/>
        </w:rPr>
      </w:pPr>
      <w:r w:rsidRPr="009A4435">
        <w:rPr>
          <w:rFonts w:ascii="Times New Roman" w:hAnsi="Times New Roman"/>
        </w:rPr>
        <w:t xml:space="preserve">Requests for reports may be directed to the </w:t>
      </w:r>
      <w:r w:rsidR="003250A5" w:rsidRPr="009A4435">
        <w:rPr>
          <w:rFonts w:ascii="Times New Roman" w:hAnsi="Times New Roman"/>
        </w:rPr>
        <w:t xml:space="preserve">CAPI </w:t>
      </w:r>
      <w:r w:rsidRPr="009A4435">
        <w:rPr>
          <w:rFonts w:ascii="Times New Roman" w:hAnsi="Times New Roman"/>
        </w:rPr>
        <w:t>Coordinator</w:t>
      </w:r>
      <w:r w:rsidR="0058469E" w:rsidRPr="009A4435">
        <w:rPr>
          <w:rFonts w:ascii="Times New Roman" w:hAnsi="Times New Roman"/>
        </w:rPr>
        <w:t xml:space="preserve"> for Consumer Affairs at psd.consumer@vermont.gov or by calling </w:t>
      </w:r>
      <w:r w:rsidR="003250A5" w:rsidRPr="009A4435">
        <w:rPr>
          <w:rFonts w:ascii="Times New Roman" w:hAnsi="Times New Roman"/>
        </w:rPr>
        <w:t>802-</w:t>
      </w:r>
      <w:r w:rsidR="0058469E" w:rsidRPr="009A4435">
        <w:rPr>
          <w:rFonts w:ascii="Times New Roman" w:hAnsi="Times New Roman"/>
        </w:rPr>
        <w:t>828-4078.</w:t>
      </w:r>
    </w:p>
    <w:p w14:paraId="2049E416" w14:textId="77777777" w:rsidR="0058469E" w:rsidRPr="009A4435" w:rsidRDefault="000355EC" w:rsidP="000A68DA">
      <w:pPr>
        <w:pStyle w:val="Heading6"/>
        <w:rPr>
          <w:rFonts w:ascii="Times New Roman" w:hAnsi="Times New Roman" w:cs="Times New Roman"/>
          <w:sz w:val="24"/>
          <w:szCs w:val="24"/>
        </w:rPr>
      </w:pPr>
      <w:r w:rsidRPr="009A4435">
        <w:rPr>
          <w:rFonts w:ascii="Times New Roman" w:hAnsi="Times New Roman" w:cs="Times New Roman"/>
          <w:sz w:val="24"/>
          <w:szCs w:val="24"/>
        </w:rPr>
        <w:t>Customer service improvement process</w:t>
      </w:r>
    </w:p>
    <w:p w14:paraId="5FD58498" w14:textId="77777777" w:rsidR="0058469E" w:rsidRPr="009A4435" w:rsidRDefault="0058469E" w:rsidP="000355EC">
      <w:pPr>
        <w:rPr>
          <w:rFonts w:ascii="Times New Roman" w:hAnsi="Times New Roman"/>
        </w:rPr>
      </w:pPr>
    </w:p>
    <w:p w14:paraId="531A427D" w14:textId="17C5FF12" w:rsidR="00027A4F" w:rsidRPr="009A4435" w:rsidRDefault="00630B61" w:rsidP="00027A4F">
      <w:pPr>
        <w:rPr>
          <w:rFonts w:ascii="Times New Roman" w:hAnsi="Times New Roman"/>
        </w:rPr>
      </w:pPr>
      <w:r w:rsidRPr="009A4435">
        <w:rPr>
          <w:rFonts w:ascii="Times New Roman" w:hAnsi="Times New Roman"/>
        </w:rPr>
        <w:t xml:space="preserve">The Department has </w:t>
      </w:r>
      <w:r w:rsidR="000355EC" w:rsidRPr="009A4435">
        <w:rPr>
          <w:rFonts w:ascii="Times New Roman" w:hAnsi="Times New Roman"/>
        </w:rPr>
        <w:t>establish</w:t>
      </w:r>
      <w:r w:rsidRPr="009A4435">
        <w:rPr>
          <w:rFonts w:ascii="Times New Roman" w:hAnsi="Times New Roman"/>
        </w:rPr>
        <w:t>ed</w:t>
      </w:r>
      <w:r w:rsidR="000355EC" w:rsidRPr="009A4435">
        <w:rPr>
          <w:rFonts w:ascii="Times New Roman" w:hAnsi="Times New Roman"/>
        </w:rPr>
        <w:t xml:space="preserve"> a goal of </w:t>
      </w:r>
      <w:r w:rsidR="0058469E" w:rsidRPr="009A4435">
        <w:rPr>
          <w:rFonts w:ascii="Times New Roman" w:hAnsi="Times New Roman"/>
        </w:rPr>
        <w:t>continuously improving</w:t>
      </w:r>
      <w:r w:rsidR="000355EC" w:rsidRPr="009A4435">
        <w:rPr>
          <w:rFonts w:ascii="Times New Roman" w:hAnsi="Times New Roman"/>
        </w:rPr>
        <w:t xml:space="preserve"> customer service </w:t>
      </w:r>
      <w:r w:rsidR="000A68DA" w:rsidRPr="009A4435">
        <w:rPr>
          <w:rFonts w:ascii="Times New Roman" w:hAnsi="Times New Roman"/>
        </w:rPr>
        <w:t>regarding</w:t>
      </w:r>
      <w:r w:rsidR="000355EC" w:rsidRPr="009A4435">
        <w:rPr>
          <w:rFonts w:ascii="Times New Roman" w:hAnsi="Times New Roman"/>
        </w:rPr>
        <w:t xml:space="preserve"> investigating and responding to complaints about potential CPG violation complaints.</w:t>
      </w:r>
    </w:p>
    <w:sectPr w:rsidR="00027A4F" w:rsidRPr="009A4435" w:rsidSect="00F4186E">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8ED3" w14:textId="77777777" w:rsidR="004B3E30" w:rsidRDefault="004B3E30" w:rsidP="00AD762B">
      <w:r>
        <w:separator/>
      </w:r>
    </w:p>
  </w:endnote>
  <w:endnote w:type="continuationSeparator" w:id="0">
    <w:p w14:paraId="35BF802C" w14:textId="77777777" w:rsidR="004B3E30" w:rsidRDefault="004B3E30" w:rsidP="00AD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44046"/>
      <w:docPartObj>
        <w:docPartGallery w:val="Page Numbers (Bottom of Page)"/>
        <w:docPartUnique/>
      </w:docPartObj>
    </w:sdtPr>
    <w:sdtEndPr>
      <w:rPr>
        <w:noProof/>
      </w:rPr>
    </w:sdtEndPr>
    <w:sdtContent>
      <w:p w14:paraId="0D8E8DAD" w14:textId="306C3C8D" w:rsidR="004B3E30" w:rsidRDefault="004B3E30">
        <w:pPr>
          <w:pStyle w:val="Footer"/>
          <w:jc w:val="right"/>
        </w:pPr>
        <w:r>
          <w:fldChar w:fldCharType="begin"/>
        </w:r>
        <w:r>
          <w:instrText xml:space="preserve"> PAGE   \* MERGEFORMAT </w:instrText>
        </w:r>
        <w:r>
          <w:fldChar w:fldCharType="separate"/>
        </w:r>
        <w:r w:rsidR="003513B1">
          <w:rPr>
            <w:noProof/>
          </w:rPr>
          <w:t>17</w:t>
        </w:r>
        <w:r>
          <w:rPr>
            <w:noProof/>
          </w:rPr>
          <w:fldChar w:fldCharType="end"/>
        </w:r>
      </w:p>
    </w:sdtContent>
  </w:sdt>
  <w:p w14:paraId="45DBEC68" w14:textId="77777777" w:rsidR="004B3E30" w:rsidRDefault="004B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6743"/>
      <w:docPartObj>
        <w:docPartGallery w:val="Page Numbers (Bottom of Page)"/>
        <w:docPartUnique/>
      </w:docPartObj>
    </w:sdtPr>
    <w:sdtEndPr>
      <w:rPr>
        <w:noProof/>
      </w:rPr>
    </w:sdtEndPr>
    <w:sdtContent>
      <w:p w14:paraId="19208A88" w14:textId="57222DD7" w:rsidR="004B3E30" w:rsidRDefault="004B3E30">
        <w:pPr>
          <w:pStyle w:val="Footer"/>
          <w:jc w:val="right"/>
        </w:pPr>
        <w:r>
          <w:t xml:space="preserve"> </w:t>
        </w:r>
      </w:p>
    </w:sdtContent>
  </w:sdt>
  <w:p w14:paraId="22119F7F" w14:textId="77777777" w:rsidR="004B3E30" w:rsidRDefault="004B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FE497" w14:textId="77777777" w:rsidR="004B3E30" w:rsidRDefault="004B3E30" w:rsidP="00AD762B">
      <w:r>
        <w:separator/>
      </w:r>
    </w:p>
  </w:footnote>
  <w:footnote w:type="continuationSeparator" w:id="0">
    <w:p w14:paraId="6E418275" w14:textId="77777777" w:rsidR="004B3E30" w:rsidRDefault="004B3E30" w:rsidP="00AD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013"/>
    <w:multiLevelType w:val="hybridMultilevel"/>
    <w:tmpl w:val="B754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452"/>
    <w:multiLevelType w:val="hybridMultilevel"/>
    <w:tmpl w:val="F41A1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916F8"/>
    <w:multiLevelType w:val="hybridMultilevel"/>
    <w:tmpl w:val="A9AE0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A1B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2A5233"/>
    <w:multiLevelType w:val="hybridMultilevel"/>
    <w:tmpl w:val="63B0AF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324B66"/>
    <w:multiLevelType w:val="hybridMultilevel"/>
    <w:tmpl w:val="B5B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A9C"/>
    <w:multiLevelType w:val="hybridMultilevel"/>
    <w:tmpl w:val="ED1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7898D8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CB6CF9"/>
    <w:multiLevelType w:val="hybridMultilevel"/>
    <w:tmpl w:val="B914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331EA"/>
    <w:multiLevelType w:val="hybridMultilevel"/>
    <w:tmpl w:val="3D8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B5FDB"/>
    <w:multiLevelType w:val="hybridMultilevel"/>
    <w:tmpl w:val="1E143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CE2865"/>
    <w:multiLevelType w:val="hybridMultilevel"/>
    <w:tmpl w:val="BB0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110C"/>
    <w:multiLevelType w:val="hybridMultilevel"/>
    <w:tmpl w:val="5BF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2042A"/>
    <w:multiLevelType w:val="hybridMultilevel"/>
    <w:tmpl w:val="F1EE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618B0"/>
    <w:multiLevelType w:val="hybridMultilevel"/>
    <w:tmpl w:val="AC3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742C8"/>
    <w:multiLevelType w:val="hybridMultilevel"/>
    <w:tmpl w:val="602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8666D"/>
    <w:multiLevelType w:val="hybridMultilevel"/>
    <w:tmpl w:val="AA9A4F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C34EB9"/>
    <w:multiLevelType w:val="hybridMultilevel"/>
    <w:tmpl w:val="9F3E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7D49"/>
    <w:multiLevelType w:val="hybridMultilevel"/>
    <w:tmpl w:val="840E7BC4"/>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9" w15:restartNumberingAfterBreak="0">
    <w:nsid w:val="38EF654C"/>
    <w:multiLevelType w:val="hybridMultilevel"/>
    <w:tmpl w:val="78C48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80336D"/>
    <w:multiLevelType w:val="hybridMultilevel"/>
    <w:tmpl w:val="158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712F8"/>
    <w:multiLevelType w:val="hybridMultilevel"/>
    <w:tmpl w:val="CE96E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5F3DA0"/>
    <w:multiLevelType w:val="hybridMultilevel"/>
    <w:tmpl w:val="B544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A57B3"/>
    <w:multiLevelType w:val="hybridMultilevel"/>
    <w:tmpl w:val="28989FCA"/>
    <w:lvl w:ilvl="0" w:tplc="709C8016">
      <w:start w:val="6"/>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C45E7"/>
    <w:multiLevelType w:val="hybridMultilevel"/>
    <w:tmpl w:val="C0F8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C10DD0"/>
    <w:multiLevelType w:val="hybridMultilevel"/>
    <w:tmpl w:val="2C762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F7266C"/>
    <w:multiLevelType w:val="hybridMultilevel"/>
    <w:tmpl w:val="913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A7E12"/>
    <w:multiLevelType w:val="hybridMultilevel"/>
    <w:tmpl w:val="B35A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96C06"/>
    <w:multiLevelType w:val="hybridMultilevel"/>
    <w:tmpl w:val="05E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D32D6"/>
    <w:multiLevelType w:val="hybridMultilevel"/>
    <w:tmpl w:val="DDA2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B2533"/>
    <w:multiLevelType w:val="hybridMultilevel"/>
    <w:tmpl w:val="C022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32E8A"/>
    <w:multiLevelType w:val="hybridMultilevel"/>
    <w:tmpl w:val="625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A2313"/>
    <w:multiLevelType w:val="hybridMultilevel"/>
    <w:tmpl w:val="A42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44C49"/>
    <w:multiLevelType w:val="hybridMultilevel"/>
    <w:tmpl w:val="9E5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B1586"/>
    <w:multiLevelType w:val="hybridMultilevel"/>
    <w:tmpl w:val="DA569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77143"/>
    <w:multiLevelType w:val="hybridMultilevel"/>
    <w:tmpl w:val="E0B6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DF2A2C"/>
    <w:multiLevelType w:val="hybridMultilevel"/>
    <w:tmpl w:val="20104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64844"/>
    <w:multiLevelType w:val="hybridMultilevel"/>
    <w:tmpl w:val="311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25F27"/>
    <w:multiLevelType w:val="hybridMultilevel"/>
    <w:tmpl w:val="694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B1D96"/>
    <w:multiLevelType w:val="hybridMultilevel"/>
    <w:tmpl w:val="7E6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8405E"/>
    <w:multiLevelType w:val="hybridMultilevel"/>
    <w:tmpl w:val="1498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23E30"/>
    <w:multiLevelType w:val="hybridMultilevel"/>
    <w:tmpl w:val="D752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57399"/>
    <w:multiLevelType w:val="hybridMultilevel"/>
    <w:tmpl w:val="E7C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6101A"/>
    <w:multiLevelType w:val="hybridMultilevel"/>
    <w:tmpl w:val="E1CE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76C9F"/>
    <w:multiLevelType w:val="hybridMultilevel"/>
    <w:tmpl w:val="D85A7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0F664F"/>
    <w:multiLevelType w:val="hybridMultilevel"/>
    <w:tmpl w:val="3D62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C8251D"/>
    <w:multiLevelType w:val="hybridMultilevel"/>
    <w:tmpl w:val="FB58F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E0236B"/>
    <w:multiLevelType w:val="hybridMultilevel"/>
    <w:tmpl w:val="0F16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D5169"/>
    <w:multiLevelType w:val="hybridMultilevel"/>
    <w:tmpl w:val="FDB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6"/>
  </w:num>
  <w:num w:numId="15">
    <w:abstractNumId w:val="13"/>
  </w:num>
  <w:num w:numId="16">
    <w:abstractNumId w:val="26"/>
  </w:num>
  <w:num w:numId="17">
    <w:abstractNumId w:val="20"/>
  </w:num>
  <w:num w:numId="18">
    <w:abstractNumId w:val="10"/>
  </w:num>
  <w:num w:numId="19">
    <w:abstractNumId w:val="46"/>
  </w:num>
  <w:num w:numId="20">
    <w:abstractNumId w:val="2"/>
  </w:num>
  <w:num w:numId="21">
    <w:abstractNumId w:val="19"/>
  </w:num>
  <w:num w:numId="22">
    <w:abstractNumId w:val="1"/>
  </w:num>
  <w:num w:numId="23">
    <w:abstractNumId w:val="44"/>
  </w:num>
  <w:num w:numId="24">
    <w:abstractNumId w:val="16"/>
  </w:num>
  <w:num w:numId="25">
    <w:abstractNumId w:val="25"/>
  </w:num>
  <w:num w:numId="26">
    <w:abstractNumId w:val="18"/>
  </w:num>
  <w:num w:numId="27">
    <w:abstractNumId w:val="28"/>
  </w:num>
  <w:num w:numId="28">
    <w:abstractNumId w:val="21"/>
  </w:num>
  <w:num w:numId="29">
    <w:abstractNumId w:val="4"/>
  </w:num>
  <w:num w:numId="30">
    <w:abstractNumId w:val="35"/>
  </w:num>
  <w:num w:numId="31">
    <w:abstractNumId w:val="39"/>
  </w:num>
  <w:num w:numId="32">
    <w:abstractNumId w:val="42"/>
  </w:num>
  <w:num w:numId="33">
    <w:abstractNumId w:val="29"/>
  </w:num>
  <w:num w:numId="34">
    <w:abstractNumId w:val="33"/>
  </w:num>
  <w:num w:numId="35">
    <w:abstractNumId w:val="41"/>
  </w:num>
  <w:num w:numId="36">
    <w:abstractNumId w:val="17"/>
  </w:num>
  <w:num w:numId="37">
    <w:abstractNumId w:val="9"/>
  </w:num>
  <w:num w:numId="38">
    <w:abstractNumId w:val="31"/>
  </w:num>
  <w:num w:numId="39">
    <w:abstractNumId w:val="48"/>
  </w:num>
  <w:num w:numId="40">
    <w:abstractNumId w:val="8"/>
  </w:num>
  <w:num w:numId="41">
    <w:abstractNumId w:val="6"/>
  </w:num>
  <w:num w:numId="42">
    <w:abstractNumId w:val="43"/>
  </w:num>
  <w:num w:numId="43">
    <w:abstractNumId w:val="12"/>
  </w:num>
  <w:num w:numId="44">
    <w:abstractNumId w:val="11"/>
  </w:num>
  <w:num w:numId="45">
    <w:abstractNumId w:val="38"/>
  </w:num>
  <w:num w:numId="46">
    <w:abstractNumId w:val="37"/>
  </w:num>
  <w:num w:numId="47">
    <w:abstractNumId w:val="30"/>
  </w:num>
  <w:num w:numId="48">
    <w:abstractNumId w:val="27"/>
  </w:num>
  <w:num w:numId="49">
    <w:abstractNumId w:val="5"/>
  </w:num>
  <w:num w:numId="50">
    <w:abstractNumId w:val="47"/>
  </w:num>
  <w:num w:numId="51">
    <w:abstractNumId w:val="22"/>
  </w:num>
  <w:num w:numId="52">
    <w:abstractNumId w:val="14"/>
  </w:num>
  <w:num w:numId="53">
    <w:abstractNumId w:val="0"/>
  </w:num>
  <w:num w:numId="54">
    <w:abstractNumId w:val="34"/>
  </w:num>
  <w:num w:numId="55">
    <w:abstractNumId w:val="32"/>
  </w:num>
  <w:num w:numId="56">
    <w:abstractNumId w:val="15"/>
  </w:num>
  <w:num w:numId="57">
    <w:abstractNumId w:val="45"/>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BB"/>
    <w:rsid w:val="00004CAD"/>
    <w:rsid w:val="000115A6"/>
    <w:rsid w:val="00013C1F"/>
    <w:rsid w:val="00027A4F"/>
    <w:rsid w:val="000355EC"/>
    <w:rsid w:val="000419E7"/>
    <w:rsid w:val="0004396F"/>
    <w:rsid w:val="000470AA"/>
    <w:rsid w:val="00047EB3"/>
    <w:rsid w:val="00050899"/>
    <w:rsid w:val="0005134E"/>
    <w:rsid w:val="00057523"/>
    <w:rsid w:val="000627DB"/>
    <w:rsid w:val="00062E56"/>
    <w:rsid w:val="00064D2A"/>
    <w:rsid w:val="00065B02"/>
    <w:rsid w:val="000803E3"/>
    <w:rsid w:val="00082D92"/>
    <w:rsid w:val="000908EF"/>
    <w:rsid w:val="00094361"/>
    <w:rsid w:val="000A1693"/>
    <w:rsid w:val="000A446B"/>
    <w:rsid w:val="000A63EE"/>
    <w:rsid w:val="000A68DA"/>
    <w:rsid w:val="000B420D"/>
    <w:rsid w:val="000C1E08"/>
    <w:rsid w:val="000C6D7A"/>
    <w:rsid w:val="000D615F"/>
    <w:rsid w:val="000E21B2"/>
    <w:rsid w:val="00110CBD"/>
    <w:rsid w:val="001144F9"/>
    <w:rsid w:val="00120368"/>
    <w:rsid w:val="00121EC1"/>
    <w:rsid w:val="0012795B"/>
    <w:rsid w:val="001337EB"/>
    <w:rsid w:val="00133C6D"/>
    <w:rsid w:val="0014101A"/>
    <w:rsid w:val="00142FC4"/>
    <w:rsid w:val="00156180"/>
    <w:rsid w:val="001756EB"/>
    <w:rsid w:val="00187A5D"/>
    <w:rsid w:val="0019786A"/>
    <w:rsid w:val="001A1B31"/>
    <w:rsid w:val="001A4B28"/>
    <w:rsid w:val="001B0462"/>
    <w:rsid w:val="001C0863"/>
    <w:rsid w:val="001C1B4F"/>
    <w:rsid w:val="001C1DC7"/>
    <w:rsid w:val="001C222D"/>
    <w:rsid w:val="001C22FB"/>
    <w:rsid w:val="001D6212"/>
    <w:rsid w:val="001E253D"/>
    <w:rsid w:val="001E7029"/>
    <w:rsid w:val="001F5FB7"/>
    <w:rsid w:val="001F7184"/>
    <w:rsid w:val="00200EF8"/>
    <w:rsid w:val="00211F0C"/>
    <w:rsid w:val="00214EC2"/>
    <w:rsid w:val="00215E15"/>
    <w:rsid w:val="00231E3C"/>
    <w:rsid w:val="00246D81"/>
    <w:rsid w:val="00251634"/>
    <w:rsid w:val="00261C5C"/>
    <w:rsid w:val="00271191"/>
    <w:rsid w:val="002958E1"/>
    <w:rsid w:val="002A4499"/>
    <w:rsid w:val="002B23FB"/>
    <w:rsid w:val="002B378C"/>
    <w:rsid w:val="002C20AA"/>
    <w:rsid w:val="002C6AF7"/>
    <w:rsid w:val="002E225A"/>
    <w:rsid w:val="002E2D6F"/>
    <w:rsid w:val="002E5AF1"/>
    <w:rsid w:val="002E772D"/>
    <w:rsid w:val="002F00C7"/>
    <w:rsid w:val="002F5A83"/>
    <w:rsid w:val="002F6366"/>
    <w:rsid w:val="002F6C2B"/>
    <w:rsid w:val="002F7931"/>
    <w:rsid w:val="003002A4"/>
    <w:rsid w:val="003217AA"/>
    <w:rsid w:val="003250A5"/>
    <w:rsid w:val="00334C40"/>
    <w:rsid w:val="00335A4D"/>
    <w:rsid w:val="00340F2B"/>
    <w:rsid w:val="00342BE8"/>
    <w:rsid w:val="003502AD"/>
    <w:rsid w:val="003513B1"/>
    <w:rsid w:val="003A1787"/>
    <w:rsid w:val="003B6C98"/>
    <w:rsid w:val="003C1254"/>
    <w:rsid w:val="003C245A"/>
    <w:rsid w:val="003C3B1C"/>
    <w:rsid w:val="003C558C"/>
    <w:rsid w:val="003E0ED3"/>
    <w:rsid w:val="003E117C"/>
    <w:rsid w:val="003F3C09"/>
    <w:rsid w:val="003F49B0"/>
    <w:rsid w:val="00401386"/>
    <w:rsid w:val="00415B84"/>
    <w:rsid w:val="00427A37"/>
    <w:rsid w:val="004374FE"/>
    <w:rsid w:val="004436AE"/>
    <w:rsid w:val="00462151"/>
    <w:rsid w:val="00462803"/>
    <w:rsid w:val="00463BEE"/>
    <w:rsid w:val="00467F14"/>
    <w:rsid w:val="00474E7F"/>
    <w:rsid w:val="0047559F"/>
    <w:rsid w:val="00486D37"/>
    <w:rsid w:val="004A27EF"/>
    <w:rsid w:val="004B3D2E"/>
    <w:rsid w:val="004B3E30"/>
    <w:rsid w:val="004B7852"/>
    <w:rsid w:val="004B7AE8"/>
    <w:rsid w:val="004D1D02"/>
    <w:rsid w:val="004E04B3"/>
    <w:rsid w:val="004E791A"/>
    <w:rsid w:val="005122F8"/>
    <w:rsid w:val="00515AAE"/>
    <w:rsid w:val="005306BB"/>
    <w:rsid w:val="0053629C"/>
    <w:rsid w:val="005406BF"/>
    <w:rsid w:val="0054490F"/>
    <w:rsid w:val="00553B48"/>
    <w:rsid w:val="0055693C"/>
    <w:rsid w:val="00566804"/>
    <w:rsid w:val="0058469E"/>
    <w:rsid w:val="00586511"/>
    <w:rsid w:val="005871AF"/>
    <w:rsid w:val="0059114B"/>
    <w:rsid w:val="005A4C32"/>
    <w:rsid w:val="005B690D"/>
    <w:rsid w:val="005C2DC7"/>
    <w:rsid w:val="005C40A1"/>
    <w:rsid w:val="005C4C2E"/>
    <w:rsid w:val="005D348A"/>
    <w:rsid w:val="005E393B"/>
    <w:rsid w:val="005F701D"/>
    <w:rsid w:val="00607B6C"/>
    <w:rsid w:val="00614E67"/>
    <w:rsid w:val="0062241F"/>
    <w:rsid w:val="00623473"/>
    <w:rsid w:val="00630B61"/>
    <w:rsid w:val="00633BC7"/>
    <w:rsid w:val="00636FB2"/>
    <w:rsid w:val="006508F7"/>
    <w:rsid w:val="006559A0"/>
    <w:rsid w:val="00662591"/>
    <w:rsid w:val="00667DB2"/>
    <w:rsid w:val="00677F2F"/>
    <w:rsid w:val="0068050F"/>
    <w:rsid w:val="006836BD"/>
    <w:rsid w:val="006852C1"/>
    <w:rsid w:val="006C5D87"/>
    <w:rsid w:val="006D08CB"/>
    <w:rsid w:val="006D2846"/>
    <w:rsid w:val="006E4524"/>
    <w:rsid w:val="006E76A8"/>
    <w:rsid w:val="006F24D9"/>
    <w:rsid w:val="00720691"/>
    <w:rsid w:val="00722E71"/>
    <w:rsid w:val="007275CF"/>
    <w:rsid w:val="00727ADC"/>
    <w:rsid w:val="007516AA"/>
    <w:rsid w:val="00760FF1"/>
    <w:rsid w:val="0076556A"/>
    <w:rsid w:val="00765F23"/>
    <w:rsid w:val="007826DA"/>
    <w:rsid w:val="0078318C"/>
    <w:rsid w:val="00783C96"/>
    <w:rsid w:val="00783F88"/>
    <w:rsid w:val="0079511B"/>
    <w:rsid w:val="007B1FD9"/>
    <w:rsid w:val="007B4E3D"/>
    <w:rsid w:val="007D22E1"/>
    <w:rsid w:val="007D6D27"/>
    <w:rsid w:val="007E141D"/>
    <w:rsid w:val="007F1D1E"/>
    <w:rsid w:val="00801998"/>
    <w:rsid w:val="00820926"/>
    <w:rsid w:val="0082294A"/>
    <w:rsid w:val="00851574"/>
    <w:rsid w:val="008563DC"/>
    <w:rsid w:val="00863E50"/>
    <w:rsid w:val="0087141B"/>
    <w:rsid w:val="00871990"/>
    <w:rsid w:val="008748A6"/>
    <w:rsid w:val="0089768D"/>
    <w:rsid w:val="008A285D"/>
    <w:rsid w:val="008D1753"/>
    <w:rsid w:val="008D1BEC"/>
    <w:rsid w:val="008E035E"/>
    <w:rsid w:val="008F3057"/>
    <w:rsid w:val="008F48CD"/>
    <w:rsid w:val="008F655C"/>
    <w:rsid w:val="00906E43"/>
    <w:rsid w:val="00910B69"/>
    <w:rsid w:val="0091509C"/>
    <w:rsid w:val="009265B4"/>
    <w:rsid w:val="00935A8A"/>
    <w:rsid w:val="009544A0"/>
    <w:rsid w:val="0096540F"/>
    <w:rsid w:val="00970D07"/>
    <w:rsid w:val="00971101"/>
    <w:rsid w:val="00986EB1"/>
    <w:rsid w:val="00990FDF"/>
    <w:rsid w:val="00993B16"/>
    <w:rsid w:val="00994620"/>
    <w:rsid w:val="00994F02"/>
    <w:rsid w:val="009A39CE"/>
    <w:rsid w:val="009A4435"/>
    <w:rsid w:val="009D6870"/>
    <w:rsid w:val="009D6C18"/>
    <w:rsid w:val="009E2037"/>
    <w:rsid w:val="009E326E"/>
    <w:rsid w:val="009E3CF9"/>
    <w:rsid w:val="009E43DC"/>
    <w:rsid w:val="009E5509"/>
    <w:rsid w:val="009E6DEA"/>
    <w:rsid w:val="009F15FC"/>
    <w:rsid w:val="00A052D3"/>
    <w:rsid w:val="00A16850"/>
    <w:rsid w:val="00A27A5C"/>
    <w:rsid w:val="00A45512"/>
    <w:rsid w:val="00A672ED"/>
    <w:rsid w:val="00A71B0F"/>
    <w:rsid w:val="00A80054"/>
    <w:rsid w:val="00A827CF"/>
    <w:rsid w:val="00A83DAF"/>
    <w:rsid w:val="00AA00C1"/>
    <w:rsid w:val="00AA27D9"/>
    <w:rsid w:val="00AB45D3"/>
    <w:rsid w:val="00AC300C"/>
    <w:rsid w:val="00AC3A61"/>
    <w:rsid w:val="00AC65DA"/>
    <w:rsid w:val="00AC6BCD"/>
    <w:rsid w:val="00AD0301"/>
    <w:rsid w:val="00AD3447"/>
    <w:rsid w:val="00AD762B"/>
    <w:rsid w:val="00AE6596"/>
    <w:rsid w:val="00AF08F7"/>
    <w:rsid w:val="00B02291"/>
    <w:rsid w:val="00B33611"/>
    <w:rsid w:val="00B36F66"/>
    <w:rsid w:val="00B42C57"/>
    <w:rsid w:val="00B46407"/>
    <w:rsid w:val="00B526CE"/>
    <w:rsid w:val="00B656C2"/>
    <w:rsid w:val="00B67BA4"/>
    <w:rsid w:val="00B971D7"/>
    <w:rsid w:val="00BA0905"/>
    <w:rsid w:val="00BA170D"/>
    <w:rsid w:val="00BC0379"/>
    <w:rsid w:val="00BC21D8"/>
    <w:rsid w:val="00BD1D04"/>
    <w:rsid w:val="00BD62CE"/>
    <w:rsid w:val="00BE3065"/>
    <w:rsid w:val="00BE3561"/>
    <w:rsid w:val="00BF6A72"/>
    <w:rsid w:val="00C004D4"/>
    <w:rsid w:val="00C04208"/>
    <w:rsid w:val="00C347BB"/>
    <w:rsid w:val="00C408C3"/>
    <w:rsid w:val="00C632C6"/>
    <w:rsid w:val="00C674A1"/>
    <w:rsid w:val="00C67CFA"/>
    <w:rsid w:val="00C76A3E"/>
    <w:rsid w:val="00C82484"/>
    <w:rsid w:val="00C87988"/>
    <w:rsid w:val="00C87DF4"/>
    <w:rsid w:val="00C970E7"/>
    <w:rsid w:val="00CA5E6D"/>
    <w:rsid w:val="00CB04D3"/>
    <w:rsid w:val="00CB269C"/>
    <w:rsid w:val="00CB5568"/>
    <w:rsid w:val="00CC451A"/>
    <w:rsid w:val="00CD0F6F"/>
    <w:rsid w:val="00CD1959"/>
    <w:rsid w:val="00CE4EB0"/>
    <w:rsid w:val="00CF09E2"/>
    <w:rsid w:val="00CF25F1"/>
    <w:rsid w:val="00CF5BFB"/>
    <w:rsid w:val="00D00D9E"/>
    <w:rsid w:val="00D16C96"/>
    <w:rsid w:val="00D34039"/>
    <w:rsid w:val="00D46CE5"/>
    <w:rsid w:val="00D47AEE"/>
    <w:rsid w:val="00D506E1"/>
    <w:rsid w:val="00D51AFB"/>
    <w:rsid w:val="00D56C7A"/>
    <w:rsid w:val="00D75AC5"/>
    <w:rsid w:val="00D80737"/>
    <w:rsid w:val="00D845E3"/>
    <w:rsid w:val="00D879CD"/>
    <w:rsid w:val="00D87D1B"/>
    <w:rsid w:val="00D87FD3"/>
    <w:rsid w:val="00D91852"/>
    <w:rsid w:val="00D931C6"/>
    <w:rsid w:val="00DA482E"/>
    <w:rsid w:val="00DB10EF"/>
    <w:rsid w:val="00DB6444"/>
    <w:rsid w:val="00DB7B59"/>
    <w:rsid w:val="00DC2CA6"/>
    <w:rsid w:val="00DC2F3D"/>
    <w:rsid w:val="00DD40AF"/>
    <w:rsid w:val="00DD4E73"/>
    <w:rsid w:val="00DD6182"/>
    <w:rsid w:val="00DD73AB"/>
    <w:rsid w:val="00DF2F4E"/>
    <w:rsid w:val="00E011A9"/>
    <w:rsid w:val="00E07A11"/>
    <w:rsid w:val="00E131E1"/>
    <w:rsid w:val="00E16182"/>
    <w:rsid w:val="00E3009A"/>
    <w:rsid w:val="00E42DFD"/>
    <w:rsid w:val="00E45303"/>
    <w:rsid w:val="00E46B8B"/>
    <w:rsid w:val="00E6125E"/>
    <w:rsid w:val="00E613D0"/>
    <w:rsid w:val="00E63585"/>
    <w:rsid w:val="00E746D8"/>
    <w:rsid w:val="00E87DF9"/>
    <w:rsid w:val="00EA1932"/>
    <w:rsid w:val="00EA29B8"/>
    <w:rsid w:val="00EA4861"/>
    <w:rsid w:val="00EB1644"/>
    <w:rsid w:val="00EB634B"/>
    <w:rsid w:val="00EB77EB"/>
    <w:rsid w:val="00ED4686"/>
    <w:rsid w:val="00EF1318"/>
    <w:rsid w:val="00EF4EFC"/>
    <w:rsid w:val="00EF55CD"/>
    <w:rsid w:val="00EF69D0"/>
    <w:rsid w:val="00F10977"/>
    <w:rsid w:val="00F12859"/>
    <w:rsid w:val="00F133B5"/>
    <w:rsid w:val="00F2736C"/>
    <w:rsid w:val="00F30AFA"/>
    <w:rsid w:val="00F33CFE"/>
    <w:rsid w:val="00F34081"/>
    <w:rsid w:val="00F4186E"/>
    <w:rsid w:val="00F4419A"/>
    <w:rsid w:val="00F4600B"/>
    <w:rsid w:val="00F521A8"/>
    <w:rsid w:val="00F706DB"/>
    <w:rsid w:val="00F817B5"/>
    <w:rsid w:val="00F846FE"/>
    <w:rsid w:val="00F850C4"/>
    <w:rsid w:val="00F85DE7"/>
    <w:rsid w:val="00FA2A32"/>
    <w:rsid w:val="00FA5EEB"/>
    <w:rsid w:val="00FB0552"/>
    <w:rsid w:val="00FB0AE5"/>
    <w:rsid w:val="00FB1D2F"/>
    <w:rsid w:val="00FC4151"/>
    <w:rsid w:val="00FE4266"/>
    <w:rsid w:val="00FE4720"/>
    <w:rsid w:val="00FE632E"/>
    <w:rsid w:val="00FE6527"/>
    <w:rsid w:val="00FF04EB"/>
    <w:rsid w:val="00FF2E2F"/>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20F2CE"/>
  <w15:chartTrackingRefBased/>
  <w15:docId w15:val="{D06B1594-421F-4953-B615-F9F268C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0AE5"/>
    <w:rPr>
      <w:sz w:val="24"/>
      <w:szCs w:val="24"/>
    </w:rPr>
  </w:style>
  <w:style w:type="paragraph" w:styleId="Heading1">
    <w:name w:val="heading 1"/>
    <w:basedOn w:val="Normal"/>
    <w:next w:val="Normal"/>
    <w:link w:val="Heading1Char"/>
    <w:uiPriority w:val="9"/>
    <w:qFormat/>
    <w:rsid w:val="00FB0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B0A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B0A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B0AE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FB0AE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FB0AE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B0AE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B0AE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B0AE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E5"/>
    <w:pPr>
      <w:ind w:left="720"/>
      <w:contextualSpacing/>
    </w:pPr>
  </w:style>
  <w:style w:type="paragraph" w:styleId="BalloonText">
    <w:name w:val="Balloon Text"/>
    <w:basedOn w:val="Normal"/>
    <w:link w:val="BalloonTextChar"/>
    <w:uiPriority w:val="99"/>
    <w:semiHidden/>
    <w:unhideWhenUsed/>
    <w:rsid w:val="00DC2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A6"/>
    <w:rPr>
      <w:rFonts w:ascii="Segoe UI" w:hAnsi="Segoe UI" w:cs="Segoe UI"/>
      <w:sz w:val="18"/>
      <w:szCs w:val="18"/>
    </w:rPr>
  </w:style>
  <w:style w:type="character" w:customStyle="1" w:styleId="Heading1Char">
    <w:name w:val="Heading 1 Char"/>
    <w:basedOn w:val="DefaultParagraphFont"/>
    <w:link w:val="Heading1"/>
    <w:uiPriority w:val="9"/>
    <w:rsid w:val="00FB0A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B0A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B0A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B0AE5"/>
    <w:rPr>
      <w:rFonts w:cstheme="majorBidi"/>
      <w:b/>
      <w:bCs/>
      <w:sz w:val="28"/>
      <w:szCs w:val="28"/>
    </w:rPr>
  </w:style>
  <w:style w:type="character" w:customStyle="1" w:styleId="Heading5Char">
    <w:name w:val="Heading 5 Char"/>
    <w:basedOn w:val="DefaultParagraphFont"/>
    <w:link w:val="Heading5"/>
    <w:uiPriority w:val="9"/>
    <w:rsid w:val="00FB0AE5"/>
    <w:rPr>
      <w:rFonts w:cstheme="majorBidi"/>
      <w:b/>
      <w:bCs/>
      <w:i/>
      <w:iCs/>
      <w:sz w:val="26"/>
      <w:szCs w:val="26"/>
    </w:rPr>
  </w:style>
  <w:style w:type="character" w:customStyle="1" w:styleId="Heading6Char">
    <w:name w:val="Heading 6 Char"/>
    <w:basedOn w:val="DefaultParagraphFont"/>
    <w:link w:val="Heading6"/>
    <w:uiPriority w:val="9"/>
    <w:rsid w:val="00FB0AE5"/>
    <w:rPr>
      <w:rFonts w:cstheme="majorBidi"/>
      <w:b/>
      <w:bCs/>
    </w:rPr>
  </w:style>
  <w:style w:type="character" w:customStyle="1" w:styleId="Heading7Char">
    <w:name w:val="Heading 7 Char"/>
    <w:basedOn w:val="DefaultParagraphFont"/>
    <w:link w:val="Heading7"/>
    <w:uiPriority w:val="9"/>
    <w:semiHidden/>
    <w:rsid w:val="00FB0AE5"/>
    <w:rPr>
      <w:rFonts w:cstheme="majorBidi"/>
      <w:sz w:val="24"/>
      <w:szCs w:val="24"/>
    </w:rPr>
  </w:style>
  <w:style w:type="character" w:customStyle="1" w:styleId="Heading8Char">
    <w:name w:val="Heading 8 Char"/>
    <w:basedOn w:val="DefaultParagraphFont"/>
    <w:link w:val="Heading8"/>
    <w:uiPriority w:val="9"/>
    <w:semiHidden/>
    <w:rsid w:val="00FB0AE5"/>
    <w:rPr>
      <w:rFonts w:cstheme="majorBidi"/>
      <w:i/>
      <w:iCs/>
      <w:sz w:val="24"/>
      <w:szCs w:val="24"/>
    </w:rPr>
  </w:style>
  <w:style w:type="character" w:customStyle="1" w:styleId="Heading9Char">
    <w:name w:val="Heading 9 Char"/>
    <w:basedOn w:val="DefaultParagraphFont"/>
    <w:link w:val="Heading9"/>
    <w:uiPriority w:val="9"/>
    <w:semiHidden/>
    <w:rsid w:val="00FB0AE5"/>
    <w:rPr>
      <w:rFonts w:asciiTheme="majorHAnsi" w:eastAsiaTheme="majorEastAsia" w:hAnsiTheme="majorHAnsi"/>
    </w:rPr>
  </w:style>
  <w:style w:type="paragraph" w:styleId="Caption">
    <w:name w:val="caption"/>
    <w:basedOn w:val="Normal"/>
    <w:next w:val="Normal"/>
    <w:uiPriority w:val="35"/>
    <w:semiHidden/>
    <w:unhideWhenUsed/>
    <w:rsid w:val="00FB0AE5"/>
    <w:rPr>
      <w:b/>
      <w:bCs/>
      <w:color w:val="404040" w:themeColor="text1" w:themeTint="BF"/>
      <w:sz w:val="16"/>
      <w:szCs w:val="16"/>
    </w:rPr>
  </w:style>
  <w:style w:type="paragraph" w:styleId="Title">
    <w:name w:val="Title"/>
    <w:basedOn w:val="Normal"/>
    <w:next w:val="Normal"/>
    <w:link w:val="TitleChar"/>
    <w:uiPriority w:val="10"/>
    <w:qFormat/>
    <w:rsid w:val="00FB0A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B0A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B0A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0AE5"/>
    <w:rPr>
      <w:rFonts w:asciiTheme="majorHAnsi" w:eastAsiaTheme="majorEastAsia" w:hAnsiTheme="majorHAnsi"/>
      <w:sz w:val="24"/>
      <w:szCs w:val="24"/>
    </w:rPr>
  </w:style>
  <w:style w:type="character" w:styleId="Strong">
    <w:name w:val="Strong"/>
    <w:basedOn w:val="DefaultParagraphFont"/>
    <w:uiPriority w:val="22"/>
    <w:qFormat/>
    <w:rsid w:val="00FB0AE5"/>
    <w:rPr>
      <w:b/>
      <w:bCs/>
    </w:rPr>
  </w:style>
  <w:style w:type="character" w:styleId="Emphasis">
    <w:name w:val="Emphasis"/>
    <w:basedOn w:val="DefaultParagraphFont"/>
    <w:uiPriority w:val="20"/>
    <w:qFormat/>
    <w:rsid w:val="00FB0AE5"/>
    <w:rPr>
      <w:rFonts w:asciiTheme="minorHAnsi" w:hAnsiTheme="minorHAnsi"/>
      <w:b/>
      <w:i/>
      <w:iCs/>
    </w:rPr>
  </w:style>
  <w:style w:type="paragraph" w:styleId="NoSpacing">
    <w:name w:val="No Spacing"/>
    <w:basedOn w:val="Normal"/>
    <w:link w:val="NoSpacingChar"/>
    <w:uiPriority w:val="1"/>
    <w:qFormat/>
    <w:rsid w:val="00FB0AE5"/>
    <w:rPr>
      <w:szCs w:val="32"/>
    </w:rPr>
  </w:style>
  <w:style w:type="paragraph" w:styleId="Quote">
    <w:name w:val="Quote"/>
    <w:basedOn w:val="Normal"/>
    <w:next w:val="Normal"/>
    <w:link w:val="QuoteChar"/>
    <w:uiPriority w:val="29"/>
    <w:qFormat/>
    <w:rsid w:val="00FB0AE5"/>
    <w:rPr>
      <w:i/>
    </w:rPr>
  </w:style>
  <w:style w:type="character" w:customStyle="1" w:styleId="QuoteChar">
    <w:name w:val="Quote Char"/>
    <w:basedOn w:val="DefaultParagraphFont"/>
    <w:link w:val="Quote"/>
    <w:uiPriority w:val="29"/>
    <w:rsid w:val="00FB0AE5"/>
    <w:rPr>
      <w:i/>
      <w:sz w:val="24"/>
      <w:szCs w:val="24"/>
    </w:rPr>
  </w:style>
  <w:style w:type="paragraph" w:styleId="IntenseQuote">
    <w:name w:val="Intense Quote"/>
    <w:basedOn w:val="Normal"/>
    <w:next w:val="Normal"/>
    <w:link w:val="IntenseQuoteChar"/>
    <w:uiPriority w:val="30"/>
    <w:qFormat/>
    <w:rsid w:val="00FB0AE5"/>
    <w:pPr>
      <w:ind w:left="720" w:right="720"/>
    </w:pPr>
    <w:rPr>
      <w:rFonts w:cstheme="majorBidi"/>
      <w:b/>
      <w:i/>
      <w:szCs w:val="22"/>
    </w:rPr>
  </w:style>
  <w:style w:type="character" w:customStyle="1" w:styleId="IntenseQuoteChar">
    <w:name w:val="Intense Quote Char"/>
    <w:basedOn w:val="DefaultParagraphFont"/>
    <w:link w:val="IntenseQuote"/>
    <w:uiPriority w:val="30"/>
    <w:rsid w:val="00FB0AE5"/>
    <w:rPr>
      <w:rFonts w:cstheme="majorBidi"/>
      <w:b/>
      <w:i/>
      <w:sz w:val="24"/>
    </w:rPr>
  </w:style>
  <w:style w:type="character" w:styleId="SubtleEmphasis">
    <w:name w:val="Subtle Emphasis"/>
    <w:uiPriority w:val="19"/>
    <w:qFormat/>
    <w:rsid w:val="00FB0AE5"/>
    <w:rPr>
      <w:i/>
      <w:color w:val="5A5A5A" w:themeColor="text1" w:themeTint="A5"/>
    </w:rPr>
  </w:style>
  <w:style w:type="character" w:styleId="IntenseEmphasis">
    <w:name w:val="Intense Emphasis"/>
    <w:basedOn w:val="DefaultParagraphFont"/>
    <w:uiPriority w:val="21"/>
    <w:qFormat/>
    <w:rsid w:val="00FB0AE5"/>
    <w:rPr>
      <w:b/>
      <w:i/>
      <w:sz w:val="24"/>
      <w:szCs w:val="24"/>
      <w:u w:val="single"/>
    </w:rPr>
  </w:style>
  <w:style w:type="character" w:styleId="SubtleReference">
    <w:name w:val="Subtle Reference"/>
    <w:basedOn w:val="DefaultParagraphFont"/>
    <w:uiPriority w:val="31"/>
    <w:qFormat/>
    <w:rsid w:val="00FB0AE5"/>
    <w:rPr>
      <w:sz w:val="24"/>
      <w:szCs w:val="24"/>
      <w:u w:val="single"/>
    </w:rPr>
  </w:style>
  <w:style w:type="character" w:styleId="IntenseReference">
    <w:name w:val="Intense Reference"/>
    <w:basedOn w:val="DefaultParagraphFont"/>
    <w:uiPriority w:val="32"/>
    <w:qFormat/>
    <w:rsid w:val="00FB0AE5"/>
    <w:rPr>
      <w:b/>
      <w:sz w:val="24"/>
      <w:u w:val="single"/>
    </w:rPr>
  </w:style>
  <w:style w:type="character" w:styleId="BookTitle">
    <w:name w:val="Book Title"/>
    <w:basedOn w:val="DefaultParagraphFont"/>
    <w:uiPriority w:val="33"/>
    <w:qFormat/>
    <w:rsid w:val="00FB0AE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B0AE5"/>
    <w:pPr>
      <w:outlineLvl w:val="9"/>
    </w:pPr>
  </w:style>
  <w:style w:type="character" w:customStyle="1" w:styleId="NoSpacingChar">
    <w:name w:val="No Spacing Char"/>
    <w:basedOn w:val="DefaultParagraphFont"/>
    <w:link w:val="NoSpacing"/>
    <w:uiPriority w:val="1"/>
    <w:rsid w:val="00FB0AE5"/>
    <w:rPr>
      <w:sz w:val="24"/>
      <w:szCs w:val="32"/>
    </w:rPr>
  </w:style>
  <w:style w:type="table" w:styleId="TableGrid">
    <w:name w:val="Table Grid"/>
    <w:basedOn w:val="TableNormal"/>
    <w:uiPriority w:val="39"/>
    <w:rsid w:val="0002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07B6C"/>
    <w:pPr>
      <w:spacing w:after="100"/>
    </w:pPr>
  </w:style>
  <w:style w:type="paragraph" w:styleId="TOC2">
    <w:name w:val="toc 2"/>
    <w:basedOn w:val="Normal"/>
    <w:next w:val="Normal"/>
    <w:autoRedefine/>
    <w:uiPriority w:val="39"/>
    <w:unhideWhenUsed/>
    <w:rsid w:val="00F10977"/>
    <w:pPr>
      <w:tabs>
        <w:tab w:val="right" w:leader="dot" w:pos="9350"/>
      </w:tabs>
      <w:spacing w:after="100"/>
      <w:ind w:left="240"/>
    </w:pPr>
  </w:style>
  <w:style w:type="paragraph" w:styleId="TOC3">
    <w:name w:val="toc 3"/>
    <w:basedOn w:val="Normal"/>
    <w:next w:val="Normal"/>
    <w:autoRedefine/>
    <w:uiPriority w:val="39"/>
    <w:unhideWhenUsed/>
    <w:rsid w:val="006C5D87"/>
    <w:pPr>
      <w:tabs>
        <w:tab w:val="right" w:leader="dot" w:pos="9350"/>
      </w:tabs>
      <w:spacing w:after="100"/>
      <w:ind w:left="480"/>
    </w:pPr>
  </w:style>
  <w:style w:type="character" w:styleId="Hyperlink">
    <w:name w:val="Hyperlink"/>
    <w:basedOn w:val="DefaultParagraphFont"/>
    <w:uiPriority w:val="99"/>
    <w:unhideWhenUsed/>
    <w:rsid w:val="00607B6C"/>
    <w:rPr>
      <w:color w:val="0563C1" w:themeColor="hyperlink"/>
      <w:u w:val="single"/>
    </w:rPr>
  </w:style>
  <w:style w:type="character" w:styleId="CommentReference">
    <w:name w:val="annotation reference"/>
    <w:basedOn w:val="DefaultParagraphFont"/>
    <w:uiPriority w:val="99"/>
    <w:semiHidden/>
    <w:unhideWhenUsed/>
    <w:rsid w:val="00B971D7"/>
    <w:rPr>
      <w:sz w:val="16"/>
      <w:szCs w:val="16"/>
    </w:rPr>
  </w:style>
  <w:style w:type="paragraph" w:styleId="CommentText">
    <w:name w:val="annotation text"/>
    <w:basedOn w:val="Normal"/>
    <w:link w:val="CommentTextChar"/>
    <w:uiPriority w:val="99"/>
    <w:semiHidden/>
    <w:unhideWhenUsed/>
    <w:rsid w:val="00B971D7"/>
    <w:rPr>
      <w:sz w:val="20"/>
      <w:szCs w:val="20"/>
    </w:rPr>
  </w:style>
  <w:style w:type="character" w:customStyle="1" w:styleId="CommentTextChar">
    <w:name w:val="Comment Text Char"/>
    <w:basedOn w:val="DefaultParagraphFont"/>
    <w:link w:val="CommentText"/>
    <w:uiPriority w:val="99"/>
    <w:semiHidden/>
    <w:rsid w:val="00B971D7"/>
    <w:rPr>
      <w:sz w:val="20"/>
      <w:szCs w:val="20"/>
    </w:rPr>
  </w:style>
  <w:style w:type="paragraph" w:styleId="CommentSubject">
    <w:name w:val="annotation subject"/>
    <w:basedOn w:val="CommentText"/>
    <w:next w:val="CommentText"/>
    <w:link w:val="CommentSubjectChar"/>
    <w:uiPriority w:val="99"/>
    <w:semiHidden/>
    <w:unhideWhenUsed/>
    <w:rsid w:val="00B971D7"/>
    <w:rPr>
      <w:b/>
      <w:bCs/>
    </w:rPr>
  </w:style>
  <w:style w:type="character" w:customStyle="1" w:styleId="CommentSubjectChar">
    <w:name w:val="Comment Subject Char"/>
    <w:basedOn w:val="CommentTextChar"/>
    <w:link w:val="CommentSubject"/>
    <w:uiPriority w:val="99"/>
    <w:semiHidden/>
    <w:rsid w:val="00B971D7"/>
    <w:rPr>
      <w:b/>
      <w:bCs/>
      <w:sz w:val="20"/>
      <w:szCs w:val="20"/>
    </w:rPr>
  </w:style>
  <w:style w:type="paragraph" w:styleId="Revision">
    <w:name w:val="Revision"/>
    <w:hidden/>
    <w:uiPriority w:val="99"/>
    <w:semiHidden/>
    <w:rsid w:val="00FF2E2F"/>
    <w:rPr>
      <w:sz w:val="24"/>
      <w:szCs w:val="24"/>
    </w:rPr>
  </w:style>
  <w:style w:type="paragraph" w:styleId="Header">
    <w:name w:val="header"/>
    <w:basedOn w:val="Normal"/>
    <w:link w:val="HeaderChar"/>
    <w:uiPriority w:val="99"/>
    <w:unhideWhenUsed/>
    <w:rsid w:val="00AD762B"/>
    <w:pPr>
      <w:tabs>
        <w:tab w:val="center" w:pos="4680"/>
        <w:tab w:val="right" w:pos="9360"/>
      </w:tabs>
    </w:pPr>
  </w:style>
  <w:style w:type="character" w:customStyle="1" w:styleId="HeaderChar">
    <w:name w:val="Header Char"/>
    <w:basedOn w:val="DefaultParagraphFont"/>
    <w:link w:val="Header"/>
    <w:uiPriority w:val="99"/>
    <w:rsid w:val="00AD762B"/>
    <w:rPr>
      <w:sz w:val="24"/>
      <w:szCs w:val="24"/>
    </w:rPr>
  </w:style>
  <w:style w:type="paragraph" w:styleId="Footer">
    <w:name w:val="footer"/>
    <w:basedOn w:val="Normal"/>
    <w:link w:val="FooterChar"/>
    <w:uiPriority w:val="99"/>
    <w:unhideWhenUsed/>
    <w:rsid w:val="00AD762B"/>
    <w:pPr>
      <w:tabs>
        <w:tab w:val="center" w:pos="4680"/>
        <w:tab w:val="right" w:pos="9360"/>
      </w:tabs>
    </w:pPr>
  </w:style>
  <w:style w:type="character" w:customStyle="1" w:styleId="FooterChar">
    <w:name w:val="Footer Char"/>
    <w:basedOn w:val="DefaultParagraphFont"/>
    <w:link w:val="Footer"/>
    <w:uiPriority w:val="99"/>
    <w:rsid w:val="00AD762B"/>
    <w:rPr>
      <w:sz w:val="24"/>
      <w:szCs w:val="24"/>
    </w:rPr>
  </w:style>
  <w:style w:type="character" w:styleId="FollowedHyperlink">
    <w:name w:val="FollowedHyperlink"/>
    <w:basedOn w:val="DefaultParagraphFont"/>
    <w:uiPriority w:val="99"/>
    <w:semiHidden/>
    <w:unhideWhenUsed/>
    <w:rsid w:val="0019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065785">
      <w:bodyDiv w:val="1"/>
      <w:marLeft w:val="0"/>
      <w:marRight w:val="0"/>
      <w:marTop w:val="0"/>
      <w:marBottom w:val="0"/>
      <w:divBdr>
        <w:top w:val="none" w:sz="0" w:space="0" w:color="auto"/>
        <w:left w:val="none" w:sz="0" w:space="0" w:color="auto"/>
        <w:bottom w:val="none" w:sz="0" w:space="0" w:color="auto"/>
        <w:right w:val="none" w:sz="0" w:space="0" w:color="auto"/>
      </w:divBdr>
    </w:div>
    <w:div w:id="20751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d.consumer@vermont.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sd.consumer@vermon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D.Consumer@vermont.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sd.consumer@vermont.gov" TargetMode="External"/><Relationship Id="rId4" Type="http://schemas.openxmlformats.org/officeDocument/2006/relationships/styles" Target="styles.xml"/><Relationship Id="rId9" Type="http://schemas.openxmlformats.org/officeDocument/2006/relationships/hyperlink" Target="mailto:psd.consumer@vermont.gov" TargetMode="External"/><Relationship Id="rId14" Type="http://schemas.openxmlformats.org/officeDocument/2006/relationships/hyperlink" Target="mailto:psd.consume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E3B53-921C-45BF-A94F-08EFC40C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CPG Complaint Protocol</vt:lpstr>
    </vt:vector>
  </TitlesOfParts>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 Complaint Protocol</dc:title>
  <dc:subject>Department of Public Service</dc:subject>
  <dc:creator>Consumer Affairs &amp; Public Information</dc:creator>
  <cp:keywords/>
  <dc:description/>
  <cp:lastModifiedBy>Flint, Carol</cp:lastModifiedBy>
  <cp:revision>2</cp:revision>
  <cp:lastPrinted>2016-08-31T18:16:00Z</cp:lastPrinted>
  <dcterms:created xsi:type="dcterms:W3CDTF">2016-12-28T21:03:00Z</dcterms:created>
  <dcterms:modified xsi:type="dcterms:W3CDTF">2016-12-28T21:03:00Z</dcterms:modified>
</cp:coreProperties>
</file>