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D36F1" w14:textId="77777777" w:rsidR="00E37CB9" w:rsidRDefault="00E37CB9" w:rsidP="00210F20">
      <w:pPr>
        <w:spacing w:after="0" w:line="240" w:lineRule="auto"/>
      </w:pPr>
    </w:p>
    <w:p w14:paraId="260FE25D" w14:textId="77777777" w:rsidR="00A6474B" w:rsidRPr="00A6474B" w:rsidRDefault="00A6474B" w:rsidP="00A6474B">
      <w:pPr>
        <w:spacing w:after="0" w:line="240" w:lineRule="auto"/>
        <w:rPr>
          <w:b/>
          <w:bCs/>
        </w:rPr>
      </w:pPr>
      <w:r w:rsidRPr="00A6474B">
        <w:rPr>
          <w:b/>
          <w:bCs/>
        </w:rPr>
        <w:t xml:space="preserve">FOR IMMEDIATE RELEASE </w:t>
      </w:r>
    </w:p>
    <w:p w14:paraId="4A6BDAA2" w14:textId="77777777" w:rsidR="00A6474B" w:rsidRDefault="00A6474B" w:rsidP="00A6474B">
      <w:pPr>
        <w:spacing w:after="0" w:line="240" w:lineRule="auto"/>
      </w:pPr>
    </w:p>
    <w:p w14:paraId="25381565" w14:textId="2E6EC073" w:rsidR="00A6474B" w:rsidRDefault="00A6474B" w:rsidP="00A6474B">
      <w:pPr>
        <w:spacing w:after="0" w:line="240" w:lineRule="auto"/>
      </w:pPr>
      <w:r>
        <w:t xml:space="preserve">Contact: Hunter Thompson, PSD Director of Telecommunications and Connectivity </w:t>
      </w:r>
    </w:p>
    <w:p w14:paraId="7399900A" w14:textId="77777777" w:rsidR="00A6474B" w:rsidRDefault="00A6474B" w:rsidP="00A6474B">
      <w:pPr>
        <w:spacing w:after="0" w:line="240" w:lineRule="auto"/>
      </w:pPr>
    </w:p>
    <w:p w14:paraId="268CB6E8" w14:textId="36CC50C4" w:rsidR="00A6474B" w:rsidRDefault="00A6474B" w:rsidP="7B6C642A">
      <w:pPr>
        <w:spacing w:after="0" w:line="240" w:lineRule="auto"/>
      </w:pPr>
      <w:r>
        <w:t xml:space="preserve">Email: </w:t>
      </w:r>
      <w:r w:rsidR="1CF9D686">
        <w:t>PSD.Telecom@vermont.gov</w:t>
      </w:r>
    </w:p>
    <w:p w14:paraId="29B4307D" w14:textId="77777777" w:rsidR="00A6474B" w:rsidRDefault="00A6474B" w:rsidP="00A6474B">
      <w:pPr>
        <w:spacing w:after="0" w:line="240" w:lineRule="auto"/>
      </w:pPr>
    </w:p>
    <w:p w14:paraId="37950818" w14:textId="4330A2F1" w:rsidR="00A6474B" w:rsidRDefault="00A6474B" w:rsidP="00A6474B">
      <w:pPr>
        <w:spacing w:after="0" w:line="240" w:lineRule="auto"/>
      </w:pPr>
      <w:r>
        <w:t xml:space="preserve"> </w:t>
      </w:r>
    </w:p>
    <w:p w14:paraId="6B644128" w14:textId="10C231AA" w:rsidR="00A6474B" w:rsidRPr="00A6474B" w:rsidRDefault="00A6474B" w:rsidP="00A6474B">
      <w:pPr>
        <w:spacing w:after="0" w:line="240" w:lineRule="auto"/>
        <w:jc w:val="center"/>
        <w:rPr>
          <w:b/>
          <w:bCs/>
        </w:rPr>
      </w:pPr>
      <w:r w:rsidRPr="00A6474B">
        <w:rPr>
          <w:b/>
          <w:bCs/>
        </w:rPr>
        <w:t>***MEDIA ADVISORY***</w:t>
      </w:r>
    </w:p>
    <w:p w14:paraId="14A5CD6F" w14:textId="244F6CB3" w:rsidR="00A6474B" w:rsidRDefault="00A6474B" w:rsidP="00A6474B">
      <w:pPr>
        <w:spacing w:after="0" w:line="240" w:lineRule="auto"/>
      </w:pPr>
    </w:p>
    <w:p w14:paraId="37C6CCEE" w14:textId="77777777" w:rsidR="00A6474B" w:rsidRDefault="00A6474B" w:rsidP="00A6474B">
      <w:pPr>
        <w:spacing w:after="0" w:line="240" w:lineRule="auto"/>
      </w:pPr>
    </w:p>
    <w:p w14:paraId="60B091BE" w14:textId="6E0619C7" w:rsidR="00A6474B" w:rsidRDefault="00A6474B" w:rsidP="00A6474B">
      <w:pPr>
        <w:spacing w:after="0" w:line="240" w:lineRule="auto"/>
      </w:pPr>
      <w:r>
        <w:t xml:space="preserve">State of Vermont Public Service Department to Hold In-Person Listening Session in </w:t>
      </w:r>
      <w:r w:rsidR="00391E8F">
        <w:t>St. Albans.</w:t>
      </w:r>
    </w:p>
    <w:p w14:paraId="6D3D4430" w14:textId="77777777" w:rsidR="00A6474B" w:rsidRDefault="00A6474B" w:rsidP="00A6474B">
      <w:pPr>
        <w:spacing w:after="0" w:line="240" w:lineRule="auto"/>
      </w:pPr>
    </w:p>
    <w:p w14:paraId="3396EE6D" w14:textId="77777777" w:rsidR="00391E8F" w:rsidRDefault="00391E8F" w:rsidP="00391E8F">
      <w:pPr>
        <w:spacing w:after="0" w:line="240" w:lineRule="auto"/>
        <w:rPr>
          <w:rFonts w:eastAsia="Times New Roman"/>
          <w:color w:val="000000" w:themeColor="text1"/>
        </w:rPr>
      </w:pPr>
    </w:p>
    <w:p w14:paraId="40458BBD" w14:textId="77777777" w:rsidR="00391E8F" w:rsidRDefault="00391E8F" w:rsidP="00391E8F">
      <w:pPr>
        <w:spacing w:after="0" w:line="240" w:lineRule="auto"/>
        <w:rPr>
          <w:rFonts w:eastAsia="Times New Roman"/>
          <w:color w:val="000000" w:themeColor="text1"/>
        </w:rPr>
      </w:pPr>
      <w:r w:rsidRPr="487B17AA">
        <w:rPr>
          <w:rFonts w:eastAsia="Times New Roman"/>
          <w:b/>
          <w:bCs/>
          <w:color w:val="000000" w:themeColor="text1"/>
        </w:rPr>
        <w:t>WHAT:</w:t>
      </w:r>
      <w:r w:rsidRPr="487B17AA">
        <w:rPr>
          <w:rFonts w:eastAsia="Times New Roman"/>
          <w:color w:val="000000" w:themeColor="text1"/>
        </w:rPr>
        <w:t xml:space="preserve"> Listening Session </w:t>
      </w:r>
    </w:p>
    <w:p w14:paraId="470E97B8" w14:textId="77777777" w:rsidR="00391E8F" w:rsidRDefault="00391E8F" w:rsidP="00391E8F">
      <w:pPr>
        <w:spacing w:after="0" w:line="240" w:lineRule="auto"/>
        <w:rPr>
          <w:rFonts w:eastAsia="Times New Roman"/>
          <w:color w:val="000000" w:themeColor="text1"/>
        </w:rPr>
      </w:pPr>
    </w:p>
    <w:p w14:paraId="15DF4151" w14:textId="413FBDCD" w:rsidR="00391E8F" w:rsidRDefault="00391E8F" w:rsidP="00391E8F">
      <w:pPr>
        <w:spacing w:after="0" w:line="240" w:lineRule="auto"/>
        <w:rPr>
          <w:rFonts w:eastAsia="Times New Roman"/>
          <w:color w:val="000000" w:themeColor="text1"/>
        </w:rPr>
      </w:pPr>
      <w:r w:rsidRPr="487B17AA">
        <w:rPr>
          <w:rFonts w:eastAsia="Times New Roman"/>
          <w:b/>
          <w:bCs/>
          <w:color w:val="000000" w:themeColor="text1"/>
        </w:rPr>
        <w:t>WHEN:</w:t>
      </w:r>
      <w:r w:rsidRPr="487B17AA">
        <w:rPr>
          <w:rFonts w:eastAsia="Times New Roman"/>
          <w:color w:val="000000" w:themeColor="text1"/>
        </w:rPr>
        <w:t xml:space="preserve"> October 19th, 2023, at 6:</w:t>
      </w:r>
      <w:r w:rsidR="001907EC">
        <w:rPr>
          <w:rFonts w:eastAsia="Times New Roman"/>
          <w:color w:val="000000" w:themeColor="text1"/>
        </w:rPr>
        <w:t>30</w:t>
      </w:r>
      <w:r w:rsidRPr="487B17AA">
        <w:rPr>
          <w:rFonts w:eastAsia="Times New Roman"/>
          <w:color w:val="000000" w:themeColor="text1"/>
        </w:rPr>
        <w:t xml:space="preserve"> pm until </w:t>
      </w:r>
      <w:r w:rsidR="001907EC">
        <w:rPr>
          <w:rFonts w:eastAsia="Times New Roman"/>
          <w:color w:val="000000" w:themeColor="text1"/>
        </w:rPr>
        <w:t>7</w:t>
      </w:r>
      <w:r w:rsidRPr="487B17AA">
        <w:rPr>
          <w:rFonts w:eastAsia="Times New Roman"/>
          <w:color w:val="000000" w:themeColor="text1"/>
        </w:rPr>
        <w:t>:</w:t>
      </w:r>
      <w:r w:rsidR="001907EC">
        <w:rPr>
          <w:rFonts w:eastAsia="Times New Roman"/>
          <w:color w:val="000000" w:themeColor="text1"/>
        </w:rPr>
        <w:t>3</w:t>
      </w:r>
      <w:r w:rsidRPr="487B17AA">
        <w:rPr>
          <w:rFonts w:eastAsia="Times New Roman"/>
          <w:color w:val="000000" w:themeColor="text1"/>
        </w:rPr>
        <w:t>0 pm</w:t>
      </w:r>
    </w:p>
    <w:p w14:paraId="30D9813D" w14:textId="77777777" w:rsidR="00391E8F" w:rsidRDefault="00391E8F" w:rsidP="00391E8F">
      <w:pPr>
        <w:spacing w:after="0" w:line="240" w:lineRule="auto"/>
        <w:rPr>
          <w:rFonts w:eastAsia="Times New Roman"/>
          <w:color w:val="000000" w:themeColor="text1"/>
        </w:rPr>
      </w:pPr>
    </w:p>
    <w:p w14:paraId="233FDF92" w14:textId="77777777" w:rsidR="00391E8F" w:rsidRDefault="00391E8F" w:rsidP="00391E8F">
      <w:pPr>
        <w:spacing w:after="0" w:line="240" w:lineRule="auto"/>
        <w:rPr>
          <w:rFonts w:eastAsia="Times New Roman"/>
          <w:color w:val="000000" w:themeColor="text1"/>
        </w:rPr>
      </w:pPr>
      <w:r w:rsidRPr="487B17AA">
        <w:rPr>
          <w:rFonts w:eastAsia="Times New Roman"/>
          <w:b/>
          <w:bCs/>
          <w:color w:val="000000" w:themeColor="text1"/>
        </w:rPr>
        <w:t>WHO:</w:t>
      </w:r>
      <w:r w:rsidRPr="487B17AA">
        <w:rPr>
          <w:rFonts w:eastAsia="Times New Roman"/>
          <w:color w:val="000000" w:themeColor="text1"/>
        </w:rPr>
        <w:t xml:space="preserve"> Vermont Public Service Department (PSD) </w:t>
      </w:r>
    </w:p>
    <w:p w14:paraId="6470B8C8" w14:textId="77777777" w:rsidR="00391E8F" w:rsidRDefault="00391E8F" w:rsidP="00391E8F">
      <w:pPr>
        <w:spacing w:after="0" w:line="240" w:lineRule="auto"/>
        <w:rPr>
          <w:rFonts w:eastAsia="Times New Roman"/>
          <w:color w:val="000000" w:themeColor="text1"/>
        </w:rPr>
      </w:pPr>
    </w:p>
    <w:p w14:paraId="536DBB34" w14:textId="77777777" w:rsidR="00391E8F" w:rsidRDefault="00391E8F" w:rsidP="00391E8F">
      <w:pPr>
        <w:spacing w:after="0" w:line="240" w:lineRule="auto"/>
        <w:rPr>
          <w:rFonts w:eastAsia="Times New Roman"/>
          <w:color w:val="000000" w:themeColor="text1"/>
        </w:rPr>
      </w:pPr>
      <w:r w:rsidRPr="3EDD5CB0">
        <w:rPr>
          <w:rFonts w:eastAsia="Times New Roman"/>
          <w:b/>
          <w:bCs/>
          <w:color w:val="000000" w:themeColor="text1"/>
        </w:rPr>
        <w:t xml:space="preserve">WHERE: </w:t>
      </w:r>
      <w:r w:rsidRPr="3EDD5CB0">
        <w:rPr>
          <w:rFonts w:eastAsia="Times New Roman"/>
          <w:color w:val="000000" w:themeColor="text1"/>
        </w:rPr>
        <w:t xml:space="preserve">St Albans Town Hall, 398 Georgia Shore Road, St. Albans, VT 05478  </w:t>
      </w:r>
    </w:p>
    <w:p w14:paraId="33B39EF8" w14:textId="77777777" w:rsidR="00391E8F" w:rsidRDefault="00391E8F" w:rsidP="00391E8F">
      <w:pPr>
        <w:spacing w:after="0" w:line="240" w:lineRule="auto"/>
        <w:rPr>
          <w:rFonts w:eastAsia="Times New Roman"/>
          <w:color w:val="000000" w:themeColor="text1"/>
        </w:rPr>
      </w:pPr>
    </w:p>
    <w:p w14:paraId="0CE66B36" w14:textId="77777777" w:rsidR="00391E8F" w:rsidRDefault="00391E8F" w:rsidP="00391E8F">
      <w:pPr>
        <w:spacing w:after="0" w:line="240" w:lineRule="auto"/>
        <w:rPr>
          <w:rFonts w:eastAsia="Times New Roman"/>
          <w:color w:val="000000" w:themeColor="text1"/>
        </w:rPr>
      </w:pPr>
      <w:r w:rsidRPr="487B17AA">
        <w:rPr>
          <w:rFonts w:eastAsia="Times New Roman"/>
          <w:color w:val="000000" w:themeColor="text1"/>
        </w:rPr>
        <w:t xml:space="preserve"> </w:t>
      </w:r>
    </w:p>
    <w:p w14:paraId="7EABA54B" w14:textId="77777777" w:rsidR="00391E8F" w:rsidRDefault="00391E8F" w:rsidP="00391E8F">
      <w:pPr>
        <w:spacing w:after="0" w:line="240" w:lineRule="auto"/>
        <w:rPr>
          <w:rFonts w:eastAsia="Times New Roman"/>
          <w:color w:val="000000" w:themeColor="text1"/>
        </w:rPr>
      </w:pPr>
      <w:r w:rsidRPr="10726E25">
        <w:rPr>
          <w:rFonts w:eastAsia="Times New Roman"/>
          <w:b/>
          <w:bCs/>
          <w:color w:val="000000" w:themeColor="text1"/>
        </w:rPr>
        <w:t>ST. ALBANS, Vermont</w:t>
      </w:r>
      <w:r w:rsidRPr="10726E25">
        <w:rPr>
          <w:rFonts w:eastAsia="Times New Roman"/>
          <w:color w:val="000000" w:themeColor="text1"/>
        </w:rPr>
        <w:t xml:space="preserve"> – </w:t>
      </w:r>
      <w:r w:rsidRPr="10726E25">
        <w:rPr>
          <w:rFonts w:eastAsia="Times New Roman"/>
        </w:rPr>
        <w:t>The Public Service Department (PSD) is holding an in-person listening session to gather public input for a legislative report on the siting of telecommunications facilities under 30 V.S.A. § 248a. The report shall address how to make the process easier to participate in for municipalities and individuals, how to encourage municipal participation, and recommend any necessary updates to 30 V.S.A. § 248. During this session, PSD will provide a brief overview of the 30 V.S.A. § 248a process, along with time set aside for participants to share their comments. By holding these sessions, PSD hopes to gain insight on how to increase accessibility for the public and the municipalities during the siting of telecommunications facilities under 30 V.S.A. § 248a</w:t>
      </w:r>
      <w:r w:rsidRPr="10726E25">
        <w:rPr>
          <w:rFonts w:eastAsia="Times New Roman"/>
          <w:color w:val="000000" w:themeColor="text1"/>
        </w:rPr>
        <w:t>.</w:t>
      </w:r>
    </w:p>
    <w:p w14:paraId="4D34AA74" w14:textId="77777777" w:rsidR="00A6474B" w:rsidRDefault="00A6474B" w:rsidP="00A6474B">
      <w:pPr>
        <w:spacing w:after="0" w:line="240" w:lineRule="auto"/>
      </w:pPr>
    </w:p>
    <w:p w14:paraId="35ED8AB8" w14:textId="2A098C6B" w:rsidR="00A6474B" w:rsidRDefault="00A6474B" w:rsidP="00A6474B">
      <w:pPr>
        <w:spacing w:after="0" w:line="240" w:lineRule="auto"/>
      </w:pPr>
      <w:r>
        <w:t xml:space="preserve"> Everyone is welcome to this free event.  </w:t>
      </w:r>
    </w:p>
    <w:p w14:paraId="794209A6" w14:textId="1B01AAFE" w:rsidR="00A6474B" w:rsidRDefault="00A6474B" w:rsidP="00A6474B">
      <w:pPr>
        <w:spacing w:after="0" w:line="240" w:lineRule="auto"/>
      </w:pPr>
      <w:r>
        <w:t xml:space="preserve"> </w:t>
      </w:r>
    </w:p>
    <w:p w14:paraId="64AEB72C" w14:textId="43180FF3" w:rsidR="00CD53CB" w:rsidRDefault="30253177" w:rsidP="00CD53CB">
      <w:pPr>
        <w:spacing w:after="0" w:line="240" w:lineRule="auto"/>
        <w:rPr>
          <w:rFonts w:eastAsia="Times New Roman"/>
        </w:rPr>
      </w:pPr>
      <w:r w:rsidRPr="07FA20A2">
        <w:rPr>
          <w:rFonts w:eastAsia="Times New Roman"/>
          <w:color w:val="000000" w:themeColor="text1"/>
        </w:rPr>
        <w:t xml:space="preserve">Questions and comments can be emailed to </w:t>
      </w:r>
      <w:hyperlink r:id="rId10">
        <w:r w:rsidRPr="07FA20A2">
          <w:rPr>
            <w:rStyle w:val="Hyperlink"/>
            <w:rFonts w:eastAsia="Times New Roman"/>
          </w:rPr>
          <w:t>PSD.telecom@vermont.gov</w:t>
        </w:r>
      </w:hyperlink>
      <w:r w:rsidRPr="07FA20A2">
        <w:rPr>
          <w:rFonts w:eastAsia="Times New Roman"/>
          <w:color w:val="000000" w:themeColor="text1"/>
        </w:rPr>
        <w:t xml:space="preserve">, or written to PSD 112, State St. Montpelier, VT 05620. You can find more information at </w:t>
      </w:r>
      <w:hyperlink r:id="rId11" w:history="1">
        <w:r w:rsidR="00CD53CB" w:rsidRPr="003278E4">
          <w:rPr>
            <w:rStyle w:val="Hyperlink"/>
            <w:rFonts w:eastAsia="Times New Roman"/>
          </w:rPr>
          <w:t>https://publicservice.vermont.gov/248a</w:t>
        </w:r>
      </w:hyperlink>
    </w:p>
    <w:p w14:paraId="63D6BD8E" w14:textId="77777777" w:rsidR="00CD53CB" w:rsidRDefault="00CD53CB" w:rsidP="00CD53CB">
      <w:pPr>
        <w:spacing w:after="0" w:line="240" w:lineRule="auto"/>
        <w:rPr>
          <w:rFonts w:eastAsia="Times New Roman"/>
          <w:color w:val="000000" w:themeColor="text1"/>
        </w:rPr>
      </w:pPr>
    </w:p>
    <w:p w14:paraId="6B3A0662" w14:textId="1DB5FCC9" w:rsidR="07FA20A2" w:rsidRDefault="07FA20A2" w:rsidP="00CD53CB">
      <w:pPr>
        <w:spacing w:after="0" w:line="240" w:lineRule="auto"/>
        <w:rPr>
          <w:rFonts w:ascii="Calibri" w:eastAsia="Calibri" w:hAnsi="Calibri" w:cs="Calibri"/>
          <w:color w:val="000000" w:themeColor="text1"/>
          <w:sz w:val="22"/>
          <w:szCs w:val="22"/>
        </w:rPr>
      </w:pPr>
    </w:p>
    <w:p w14:paraId="299C070A" w14:textId="528F571B" w:rsidR="07FA20A2" w:rsidRDefault="07FA20A2" w:rsidP="07FA20A2">
      <w:pPr>
        <w:spacing w:after="0" w:line="240" w:lineRule="auto"/>
        <w:rPr>
          <w:color w:val="FF0000"/>
        </w:rPr>
      </w:pPr>
    </w:p>
    <w:sectPr w:rsidR="07FA20A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2267A" w14:textId="77777777" w:rsidR="00921C02" w:rsidRDefault="00921C02" w:rsidP="00C94D8B">
      <w:pPr>
        <w:spacing w:after="0" w:line="240" w:lineRule="auto"/>
      </w:pPr>
      <w:r>
        <w:separator/>
      </w:r>
    </w:p>
  </w:endnote>
  <w:endnote w:type="continuationSeparator" w:id="0">
    <w:p w14:paraId="324BF0A8" w14:textId="77777777" w:rsidR="00921C02" w:rsidRDefault="00921C02" w:rsidP="00C94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71999B0" w14:paraId="03F391D9" w14:textId="77777777" w:rsidTr="471999B0">
      <w:trPr>
        <w:trHeight w:val="300"/>
      </w:trPr>
      <w:tc>
        <w:tcPr>
          <w:tcW w:w="3120" w:type="dxa"/>
        </w:tcPr>
        <w:p w14:paraId="70FB0C9B" w14:textId="1AFA4DD4" w:rsidR="471999B0" w:rsidRDefault="471999B0" w:rsidP="471999B0">
          <w:pPr>
            <w:pStyle w:val="Header"/>
            <w:ind w:left="-115"/>
          </w:pPr>
        </w:p>
      </w:tc>
      <w:tc>
        <w:tcPr>
          <w:tcW w:w="3120" w:type="dxa"/>
        </w:tcPr>
        <w:p w14:paraId="24CB19E0" w14:textId="55232E40" w:rsidR="471999B0" w:rsidRDefault="471999B0" w:rsidP="471999B0">
          <w:pPr>
            <w:pStyle w:val="Header"/>
            <w:jc w:val="center"/>
          </w:pPr>
        </w:p>
      </w:tc>
      <w:tc>
        <w:tcPr>
          <w:tcW w:w="3120" w:type="dxa"/>
        </w:tcPr>
        <w:p w14:paraId="4145EB55" w14:textId="58B60350" w:rsidR="471999B0" w:rsidRDefault="471999B0" w:rsidP="471999B0">
          <w:pPr>
            <w:pStyle w:val="Header"/>
            <w:ind w:right="-115"/>
            <w:jc w:val="right"/>
          </w:pPr>
        </w:p>
      </w:tc>
    </w:tr>
  </w:tbl>
  <w:p w14:paraId="0F6F3B20" w14:textId="237FF6E9" w:rsidR="471999B0" w:rsidRDefault="471999B0" w:rsidP="47199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7758F" w14:textId="77777777" w:rsidR="00921C02" w:rsidRDefault="00921C02" w:rsidP="00C94D8B">
      <w:pPr>
        <w:spacing w:after="0" w:line="240" w:lineRule="auto"/>
      </w:pPr>
      <w:r>
        <w:separator/>
      </w:r>
    </w:p>
  </w:footnote>
  <w:footnote w:type="continuationSeparator" w:id="0">
    <w:p w14:paraId="3BBD1E5A" w14:textId="77777777" w:rsidR="00921C02" w:rsidRDefault="00921C02" w:rsidP="00C94D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956FF" w14:textId="77777777" w:rsidR="00C94D8B" w:rsidRDefault="00C94D8B" w:rsidP="00C94D8B">
    <w:pPr>
      <w:pStyle w:val="Header"/>
      <w:tabs>
        <w:tab w:val="clear" w:pos="9360"/>
      </w:tabs>
      <w:ind w:left="-270" w:right="-270"/>
    </w:pPr>
    <w:r>
      <w:rPr>
        <w:noProof/>
      </w:rPr>
      <w:drawing>
        <wp:inline distT="0" distB="0" distL="0" distR="0" wp14:anchorId="1816823C" wp14:editId="328EF05E">
          <wp:extent cx="6254750" cy="4489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254750" cy="448945"/>
                  </a:xfrm>
                  <a:prstGeom prst="rect">
                    <a:avLst/>
                  </a:prstGeom>
                </pic:spPr>
              </pic:pic>
            </a:graphicData>
          </a:graphic>
        </wp:inline>
      </w:drawing>
    </w:r>
  </w:p>
  <w:p w14:paraId="48FB487B" w14:textId="77777777" w:rsidR="00C94D8B" w:rsidRDefault="00C94D8B" w:rsidP="00C94D8B">
    <w:pPr>
      <w:pStyle w:val="Header"/>
      <w:tabs>
        <w:tab w:val="clear" w:pos="9360"/>
      </w:tabs>
      <w:ind w:left="-90" w:right="-270"/>
    </w:pPr>
    <w:r>
      <w:rPr>
        <w:rFonts w:ascii="Georgia" w:hAnsi="Georgia"/>
        <w:b/>
        <w:noProof/>
        <w:sz w:val="18"/>
        <w:szCs w:val="18"/>
      </w:rPr>
      <w:t>State of Vermont</w:t>
    </w:r>
  </w:p>
  <w:p w14:paraId="6B187A56" w14:textId="77777777" w:rsidR="00C94D8B" w:rsidRDefault="00C94D8B" w:rsidP="00C94D8B">
    <w:pPr>
      <w:pStyle w:val="Header"/>
      <w:tabs>
        <w:tab w:val="clear" w:pos="9360"/>
        <w:tab w:val="left" w:pos="5130"/>
      </w:tabs>
      <w:ind w:left="-90" w:right="-270"/>
      <w:rPr>
        <w:rFonts w:ascii="Georgia" w:hAnsi="Georgia"/>
        <w:sz w:val="14"/>
        <w:szCs w:val="14"/>
      </w:rPr>
    </w:pPr>
    <w:r>
      <w:rPr>
        <w:rFonts w:ascii="Georgia" w:hAnsi="Georgia"/>
        <w:b/>
        <w:noProof/>
        <w:sz w:val="18"/>
        <w:szCs w:val="18"/>
      </w:rPr>
      <w:t>Department of Public Service</w:t>
    </w:r>
    <w:r>
      <w:rPr>
        <w:rFonts w:ascii="Georgia" w:hAnsi="Georgia"/>
        <w:b/>
        <w:noProof/>
        <w:sz w:val="18"/>
        <w:szCs w:val="18"/>
      </w:rPr>
      <w:tab/>
    </w:r>
    <w:r>
      <w:rPr>
        <w:rFonts w:ascii="Georgia" w:hAnsi="Georgia"/>
        <w:sz w:val="14"/>
        <w:szCs w:val="14"/>
      </w:rPr>
      <w:t>[phone]</w:t>
    </w:r>
    <w:r>
      <w:rPr>
        <w:rFonts w:ascii="Georgia" w:hAnsi="Georgia"/>
        <w:sz w:val="14"/>
        <w:szCs w:val="14"/>
      </w:rPr>
      <w:tab/>
      <w:t>802-828-2811</w:t>
    </w:r>
  </w:p>
  <w:p w14:paraId="251A2569" w14:textId="77777777" w:rsidR="00C94D8B" w:rsidRDefault="00C94D8B" w:rsidP="00C94D8B">
    <w:pPr>
      <w:pStyle w:val="Header"/>
      <w:tabs>
        <w:tab w:val="clear" w:pos="9360"/>
        <w:tab w:val="left" w:pos="5130"/>
      </w:tabs>
      <w:ind w:left="-90" w:right="-270"/>
      <w:rPr>
        <w:rFonts w:ascii="Georgia" w:hAnsi="Georgia"/>
        <w:sz w:val="14"/>
        <w:szCs w:val="14"/>
      </w:rPr>
    </w:pPr>
    <w:r>
      <w:rPr>
        <w:rFonts w:ascii="Georgia" w:hAnsi="Georgia"/>
        <w:sz w:val="18"/>
        <w:szCs w:val="18"/>
      </w:rPr>
      <w:t>112 State Street</w:t>
    </w:r>
    <w:r>
      <w:rPr>
        <w:rFonts w:ascii="Georgia" w:hAnsi="Georgia"/>
        <w:sz w:val="18"/>
        <w:szCs w:val="18"/>
      </w:rPr>
      <w:tab/>
    </w:r>
    <w:bookmarkStart w:id="0" w:name="_Hlk503442320"/>
    <w:r>
      <w:rPr>
        <w:rFonts w:ascii="Georgia" w:hAnsi="Georgia"/>
        <w:sz w:val="14"/>
        <w:szCs w:val="14"/>
      </w:rPr>
      <w:t>[fax]</w:t>
    </w:r>
    <w:bookmarkEnd w:id="0"/>
    <w:r>
      <w:rPr>
        <w:rFonts w:ascii="Georgia" w:hAnsi="Georgia"/>
        <w:sz w:val="14"/>
        <w:szCs w:val="14"/>
      </w:rPr>
      <w:tab/>
      <w:t>802-828-2342</w:t>
    </w:r>
  </w:p>
  <w:p w14:paraId="771A03D5" w14:textId="77777777" w:rsidR="00C94D8B" w:rsidRDefault="00C94D8B" w:rsidP="00C94D8B">
    <w:pPr>
      <w:pStyle w:val="Header"/>
      <w:tabs>
        <w:tab w:val="clear" w:pos="9360"/>
        <w:tab w:val="left" w:pos="5130"/>
      </w:tabs>
      <w:ind w:left="-90" w:right="-270"/>
      <w:rPr>
        <w:rFonts w:ascii="Georgia" w:hAnsi="Georgia"/>
        <w:sz w:val="14"/>
        <w:szCs w:val="14"/>
      </w:rPr>
    </w:pPr>
    <w:r>
      <w:rPr>
        <w:rFonts w:ascii="Georgia" w:hAnsi="Georgia"/>
        <w:sz w:val="18"/>
        <w:szCs w:val="18"/>
      </w:rPr>
      <w:t>Montpelier, VT 05620-2601</w:t>
    </w:r>
    <w:r>
      <w:rPr>
        <w:rFonts w:ascii="Georgia" w:hAnsi="Georgia"/>
        <w:sz w:val="18"/>
        <w:szCs w:val="18"/>
      </w:rPr>
      <w:tab/>
    </w:r>
    <w:r>
      <w:rPr>
        <w:rFonts w:ascii="Georgia" w:hAnsi="Georgia"/>
        <w:sz w:val="14"/>
        <w:szCs w:val="14"/>
      </w:rPr>
      <w:t>[tdd]</w:t>
    </w:r>
    <w:r>
      <w:rPr>
        <w:rFonts w:ascii="Georgia" w:hAnsi="Georgia"/>
        <w:sz w:val="14"/>
        <w:szCs w:val="14"/>
      </w:rPr>
      <w:tab/>
      <w:t>800-734-8390</w:t>
    </w:r>
  </w:p>
  <w:p w14:paraId="3C1208A7" w14:textId="77777777" w:rsidR="00C94D8B" w:rsidRDefault="00C94D8B" w:rsidP="00C94D8B">
    <w:pPr>
      <w:pStyle w:val="Header"/>
      <w:tabs>
        <w:tab w:val="clear" w:pos="9360"/>
        <w:tab w:val="left" w:pos="5130"/>
      </w:tabs>
      <w:ind w:left="-90" w:right="-270"/>
      <w:rPr>
        <w:rFonts w:ascii="Georgia" w:hAnsi="Georgia"/>
        <w:b/>
        <w:sz w:val="18"/>
        <w:szCs w:val="18"/>
      </w:rPr>
    </w:pPr>
    <w:r w:rsidRPr="00C94D8B">
      <w:rPr>
        <w:rFonts w:ascii="Georgia" w:hAnsi="Georgia"/>
        <w:b/>
        <w:sz w:val="18"/>
        <w:szCs w:val="18"/>
      </w:rPr>
      <w:t>http://public service.vermont.gov</w:t>
    </w:r>
  </w:p>
  <w:p w14:paraId="1AE2B554" w14:textId="77777777" w:rsidR="00C94D8B" w:rsidRPr="00C94D8B" w:rsidRDefault="00C94D8B" w:rsidP="00C94D8B">
    <w:pPr>
      <w:pStyle w:val="Header"/>
      <w:tabs>
        <w:tab w:val="clear" w:pos="9360"/>
        <w:tab w:val="left" w:pos="5130"/>
      </w:tabs>
      <w:ind w:left="-90" w:right="-270"/>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D8B"/>
    <w:rsid w:val="000115DC"/>
    <w:rsid w:val="00074110"/>
    <w:rsid w:val="00103CF7"/>
    <w:rsid w:val="001907EC"/>
    <w:rsid w:val="001F6179"/>
    <w:rsid w:val="00210F20"/>
    <w:rsid w:val="00286D84"/>
    <w:rsid w:val="00380DFC"/>
    <w:rsid w:val="00391E8F"/>
    <w:rsid w:val="00403DCF"/>
    <w:rsid w:val="00413104"/>
    <w:rsid w:val="00490269"/>
    <w:rsid w:val="004E2388"/>
    <w:rsid w:val="0051420F"/>
    <w:rsid w:val="006127FB"/>
    <w:rsid w:val="006B5561"/>
    <w:rsid w:val="00724A63"/>
    <w:rsid w:val="00761C59"/>
    <w:rsid w:val="007F4734"/>
    <w:rsid w:val="00830A17"/>
    <w:rsid w:val="00894F29"/>
    <w:rsid w:val="00907AFF"/>
    <w:rsid w:val="00907CCA"/>
    <w:rsid w:val="00921C02"/>
    <w:rsid w:val="00A43A45"/>
    <w:rsid w:val="00A6474B"/>
    <w:rsid w:val="00C5603D"/>
    <w:rsid w:val="00C94D8B"/>
    <w:rsid w:val="00CD53CB"/>
    <w:rsid w:val="00D5530C"/>
    <w:rsid w:val="00E212D0"/>
    <w:rsid w:val="00E37CB9"/>
    <w:rsid w:val="00E666DA"/>
    <w:rsid w:val="07FA20A2"/>
    <w:rsid w:val="081E9CAD"/>
    <w:rsid w:val="14EB3FA8"/>
    <w:rsid w:val="18A71703"/>
    <w:rsid w:val="1BC671F4"/>
    <w:rsid w:val="1CF9D686"/>
    <w:rsid w:val="30253177"/>
    <w:rsid w:val="35401681"/>
    <w:rsid w:val="3CCAE63F"/>
    <w:rsid w:val="3E129671"/>
    <w:rsid w:val="4056334B"/>
    <w:rsid w:val="471999B0"/>
    <w:rsid w:val="503DF559"/>
    <w:rsid w:val="52F03B3F"/>
    <w:rsid w:val="5C182755"/>
    <w:rsid w:val="5CCF387E"/>
    <w:rsid w:val="74C0FCE4"/>
    <w:rsid w:val="7653AB52"/>
    <w:rsid w:val="7A0F94D5"/>
    <w:rsid w:val="7B6C6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C1566"/>
  <w15:chartTrackingRefBased/>
  <w15:docId w15:val="{6C0FC90F-3B61-440C-BE4F-3D083FB9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D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D8B"/>
  </w:style>
  <w:style w:type="paragraph" w:styleId="Footer">
    <w:name w:val="footer"/>
    <w:basedOn w:val="Normal"/>
    <w:link w:val="FooterChar"/>
    <w:uiPriority w:val="99"/>
    <w:unhideWhenUsed/>
    <w:rsid w:val="00C94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D8B"/>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CD5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ublicservice.vermont.gov/248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SD.telecom@vermont.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a68c7af-62aa-4c86-9164-bc1ab8a125ce">2V3D5VWDWCMT-452943209-104</_dlc_DocId>
    <_dlc_DocIdUrl xmlns="4a68c7af-62aa-4c86-9164-bc1ab8a125ce">
      <Url>https://vermontgov.sharepoint.com/teams/PSD-Telecom/_layouts/15/DocIdRedir.aspx?ID=2V3D5VWDWCMT-452943209-104</Url>
      <Description>2V3D5VWDWCMT-452943209-104</Description>
    </_dlc_DocIdUrl>
    <lcf76f155ced4ddcb4097134ff3c332f xmlns="523d1f7d-4130-432a-88aa-d15be28dccc2">
      <Terms xmlns="http://schemas.microsoft.com/office/infopath/2007/PartnerControls"/>
    </lcf76f155ced4ddcb4097134ff3c332f>
    <TaxCatchAll xmlns="4a68c7af-62aa-4c86-9164-bc1ab8a125c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AA29CD42F2514E9C542C59EB0BADA3" ma:contentTypeVersion="12" ma:contentTypeDescription="Create a new document." ma:contentTypeScope="" ma:versionID="e452a64c59fdd286e7dbb3f3ef51ad67">
  <xsd:schema xmlns:xsd="http://www.w3.org/2001/XMLSchema" xmlns:xs="http://www.w3.org/2001/XMLSchema" xmlns:p="http://schemas.microsoft.com/office/2006/metadata/properties" xmlns:ns2="4a68c7af-62aa-4c86-9164-bc1ab8a125ce" xmlns:ns3="523d1f7d-4130-432a-88aa-d15be28dccc2" targetNamespace="http://schemas.microsoft.com/office/2006/metadata/properties" ma:root="true" ma:fieldsID="9fb11db766a179c440327d89c0d5ba73" ns2:_="" ns3:_="">
    <xsd:import namespace="4a68c7af-62aa-4c86-9164-bc1ab8a125ce"/>
    <xsd:import namespace="523d1f7d-4130-432a-88aa-d15be28dccc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8c7af-62aa-4c86-9164-bc1ab8a125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12f060b-f044-4f51-8525-162aae29cb9f}" ma:internalName="TaxCatchAll" ma:showField="CatchAllData" ma:web="4a68c7af-62aa-4c86-9164-bc1ab8a125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23d1f7d-4130-432a-88aa-d15be28dcc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B0EF6C-81FE-457F-A8A5-520487B25AA1}">
  <ds:schemaRefs>
    <ds:schemaRef ds:uri="http://schemas.microsoft.com/sharepoint/events"/>
  </ds:schemaRefs>
</ds:datastoreItem>
</file>

<file path=customXml/itemProps2.xml><?xml version="1.0" encoding="utf-8"?>
<ds:datastoreItem xmlns:ds="http://schemas.openxmlformats.org/officeDocument/2006/customXml" ds:itemID="{B5E1CA34-4894-4374-ADA3-4697DFA68C51}">
  <ds:schemaRefs>
    <ds:schemaRef ds:uri="http://schemas.microsoft.com/sharepoint/v3/contenttype/forms"/>
  </ds:schemaRefs>
</ds:datastoreItem>
</file>

<file path=customXml/itemProps3.xml><?xml version="1.0" encoding="utf-8"?>
<ds:datastoreItem xmlns:ds="http://schemas.openxmlformats.org/officeDocument/2006/customXml" ds:itemID="{6419844A-0316-42DE-A9D7-C78552B6C4E4}">
  <ds:schemaRefs>
    <ds:schemaRef ds:uri="http://schemas.microsoft.com/office/2006/metadata/properties"/>
    <ds:schemaRef ds:uri="http://schemas.microsoft.com/office/infopath/2007/PartnerControls"/>
    <ds:schemaRef ds:uri="4a68c7af-62aa-4c86-9164-bc1ab8a125ce"/>
    <ds:schemaRef ds:uri="523d1f7d-4130-432a-88aa-d15be28dccc2"/>
  </ds:schemaRefs>
</ds:datastoreItem>
</file>

<file path=customXml/itemProps4.xml><?xml version="1.0" encoding="utf-8"?>
<ds:datastoreItem xmlns:ds="http://schemas.openxmlformats.org/officeDocument/2006/customXml" ds:itemID="{D1AADF44-4871-455C-8F77-54A848FC0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68c7af-62aa-4c86-9164-bc1ab8a125ce"/>
    <ds:schemaRef ds:uri="523d1f7d-4130-432a-88aa-d15be28dc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Valentinetti, Angela</dc:creator>
  <cp:keywords/>
  <dc:description/>
  <cp:lastModifiedBy>Thompson, Hunter</cp:lastModifiedBy>
  <cp:revision>5</cp:revision>
  <dcterms:created xsi:type="dcterms:W3CDTF">2023-09-19T17:51:00Z</dcterms:created>
  <dcterms:modified xsi:type="dcterms:W3CDTF">2023-09-19T18:35:00Z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0x01010066AA29CD42F2514E9C542C59EB0BADA3</vt:lpwstr>
  </property>
  <property fmtid="{D5CDD505-2E9C-101B-9397-08002B2CF9AE}" pid="3" name="_dlc_DocIdItemGuid">
    <vt:lpwstr>e952fd57-c7be-4fb4-abfa-341db71427b0</vt:lpwstr>
  </property>
  <property fmtid="{D5CDD505-2E9C-101B-9397-08002B2CF9AE}" pid="4" name="MediaServiceImageTags">
    <vt:lpwstr/>
  </property>
</Properties>
</file>